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5285D" w14:textId="77777777" w:rsidR="00E20E84" w:rsidRDefault="00E20E84" w:rsidP="00E20E84">
      <w:pPr>
        <w:jc w:val="right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28"/>
        </w:rPr>
        <w:t>DELIBERAZIONE N°__</w:t>
      </w:r>
    </w:p>
    <w:p w14:paraId="0812C6C8" w14:textId="77777777" w:rsidR="004E2597" w:rsidRDefault="004E2597">
      <w:pPr>
        <w:rPr>
          <w:rFonts w:ascii="Calibri" w:eastAsia="Calibri" w:hAnsi="Calibri" w:cs="Calibri"/>
        </w:rPr>
      </w:pPr>
    </w:p>
    <w:p w14:paraId="536099AE" w14:textId="77777777" w:rsidR="004E2597" w:rsidRDefault="00054A6B">
      <w:pPr>
        <w:pStyle w:val="Titolo2"/>
        <w:ind w:left="900"/>
        <w:rPr>
          <w:rFonts w:ascii="Calibri" w:eastAsia="Calibri" w:hAnsi="Calibri" w:cs="Calibri"/>
          <w:sz w:val="32"/>
          <w:szCs w:val="32"/>
        </w:rPr>
      </w:pPr>
      <w:r>
        <w:rPr>
          <w:rFonts w:ascii="Calibri" w:hAnsi="Calibri"/>
          <w:b/>
          <w:bCs/>
          <w:sz w:val="32"/>
          <w:szCs w:val="32"/>
        </w:rPr>
        <w:t>COMUNE DI MALONNO</w:t>
      </w:r>
    </w:p>
    <w:p w14:paraId="3BF49CCD" w14:textId="77777777" w:rsidR="004E2597" w:rsidRDefault="00054A6B">
      <w:pPr>
        <w:ind w:left="900"/>
        <w:rPr>
          <w:rFonts w:ascii="Calibri" w:eastAsia="Calibri" w:hAnsi="Calibri" w:cs="Calibri"/>
        </w:rPr>
      </w:pPr>
      <w:r>
        <w:rPr>
          <w:rFonts w:ascii="Calibri" w:hAnsi="Calibri"/>
          <w:sz w:val="28"/>
          <w:szCs w:val="28"/>
        </w:rPr>
        <w:t xml:space="preserve">      Provincia di Brescia</w:t>
      </w:r>
    </w:p>
    <w:p w14:paraId="7DB6ED0B" w14:textId="77777777" w:rsidR="004E2597" w:rsidRDefault="004E2597">
      <w:pPr>
        <w:ind w:left="900"/>
        <w:rPr>
          <w:rFonts w:ascii="Calibri" w:eastAsia="Calibri" w:hAnsi="Calibri" w:cs="Calibri"/>
        </w:rPr>
      </w:pPr>
    </w:p>
    <w:p w14:paraId="6DB0C63D" w14:textId="77777777" w:rsidR="004E2597" w:rsidRDefault="00054A6B">
      <w:pPr>
        <w:pStyle w:val="Titolo1"/>
        <w:ind w:left="900"/>
        <w:rPr>
          <w:rFonts w:ascii="Calibri" w:eastAsia="Calibri" w:hAnsi="Calibri" w:cs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VERBALE DI DELIBERAZIONE </w:t>
      </w:r>
    </w:p>
    <w:p w14:paraId="31B20D1E" w14:textId="77777777" w:rsidR="004E2597" w:rsidRDefault="00054A6B">
      <w:pPr>
        <w:pStyle w:val="Titolo1"/>
        <w:ind w:left="900"/>
        <w:rPr>
          <w:rFonts w:ascii="Calibri" w:eastAsia="Calibri" w:hAnsi="Calibri" w:cs="Calibri"/>
        </w:rPr>
      </w:pPr>
      <w:r>
        <w:rPr>
          <w:rFonts w:ascii="Calibri" w:hAnsi="Calibri"/>
          <w:sz w:val="32"/>
          <w:szCs w:val="32"/>
        </w:rPr>
        <w:t>DEL CONSIGLIO COMUNALE</w:t>
      </w:r>
    </w:p>
    <w:p w14:paraId="16AE1496" w14:textId="77777777" w:rsidR="004E2597" w:rsidRDefault="004E2597">
      <w:pPr>
        <w:rPr>
          <w:rFonts w:ascii="Calibri" w:eastAsia="Calibri" w:hAnsi="Calibri" w:cs="Calibri"/>
          <w:sz w:val="24"/>
          <w:szCs w:val="24"/>
        </w:rPr>
      </w:pPr>
    </w:p>
    <w:p w14:paraId="2F588C6B" w14:textId="77777777" w:rsidR="004E2597" w:rsidRDefault="00054A6B">
      <w:pPr>
        <w:ind w:left="900"/>
        <w:jc w:val="center"/>
        <w:rPr>
          <w:rFonts w:ascii="Calibri" w:eastAsia="Calibri" w:hAnsi="Calibri" w:cs="Calibri"/>
        </w:rPr>
      </w:pPr>
      <w:r>
        <w:rPr>
          <w:rFonts w:ascii="Calibri" w:hAnsi="Calibri"/>
          <w:sz w:val="24"/>
          <w:szCs w:val="24"/>
        </w:rPr>
        <w:t>Adunanza di 1^ Convocazione – Seduta Pubblica</w:t>
      </w:r>
    </w:p>
    <w:p w14:paraId="3D8A23FF" w14:textId="77777777" w:rsidR="004E2597" w:rsidRDefault="004E2597">
      <w:pPr>
        <w:ind w:left="900"/>
        <w:jc w:val="center"/>
        <w:rPr>
          <w:rFonts w:ascii="Calibri" w:eastAsia="Calibri" w:hAnsi="Calibri" w:cs="Calibri"/>
        </w:rPr>
      </w:pPr>
    </w:p>
    <w:p w14:paraId="7793CD2B" w14:textId="42CB01CF" w:rsidR="004E2597" w:rsidRDefault="00054A6B">
      <w:pPr>
        <w:pStyle w:val="Paragrafoelenco"/>
        <w:suppressAutoHyphens/>
        <w:ind w:left="0"/>
        <w:jc w:val="both"/>
        <w:rPr>
          <w:rFonts w:ascii="Calibri" w:eastAsia="Calibri" w:hAnsi="Calibri" w:cs="Calibri"/>
          <w:b/>
          <w:bCs/>
          <w:caps/>
        </w:rPr>
      </w:pPr>
      <w:r>
        <w:rPr>
          <w:rFonts w:ascii="Calibri" w:hAnsi="Calibri"/>
          <w:b/>
          <w:bCs/>
          <w:caps/>
        </w:rPr>
        <w:t>Oggetto: AGGIORNAMENTO del “PIANO DELLE ALIENAZIONI E DELLE VALORIZZAZIONI IMMOBILIARI” - TRIENNIO 2026/2028.</w:t>
      </w:r>
      <w:r w:rsidR="00E20E84" w:rsidRPr="00E20E84">
        <w:rPr>
          <w:rFonts w:ascii="Calibri" w:hAnsi="Calibri"/>
          <w:b/>
          <w:bCs/>
          <w:caps/>
        </w:rPr>
        <w:t xml:space="preserve"> </w:t>
      </w:r>
      <w:r w:rsidR="00E20E84">
        <w:rPr>
          <w:rFonts w:ascii="Calibri" w:hAnsi="Calibri"/>
          <w:b/>
          <w:bCs/>
          <w:caps/>
        </w:rPr>
        <w:t xml:space="preserve">SECONDO PROVVEDIMENTO. </w:t>
      </w:r>
    </w:p>
    <w:p w14:paraId="7C32DB29" w14:textId="77777777" w:rsidR="004E2597" w:rsidRDefault="004E2597">
      <w:pPr>
        <w:tabs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18" w:hanging="1418"/>
        <w:jc w:val="both"/>
        <w:rPr>
          <w:rFonts w:ascii="Calibri" w:eastAsia="Calibri" w:hAnsi="Calibri" w:cs="Calibri"/>
          <w:sz w:val="26"/>
          <w:szCs w:val="26"/>
        </w:rPr>
      </w:pPr>
    </w:p>
    <w:p w14:paraId="0F4FC541" w14:textId="77777777" w:rsidR="00E20E84" w:rsidRDefault="00E20E84" w:rsidP="00E20E84">
      <w:pPr>
        <w:pStyle w:val="Corpotesto"/>
        <w:ind w:left="140" w:right="157"/>
        <w:rPr>
          <w:rFonts w:ascii="Calibri" w:hAnsi="Calibri" w:cs="Calibri"/>
        </w:rPr>
      </w:pPr>
      <w:r>
        <w:rPr>
          <w:rFonts w:ascii="Calibri" w:hAnsi="Calibri" w:cs="Calibri"/>
        </w:rPr>
        <w:t xml:space="preserve">L’anno </w:t>
      </w:r>
      <w:r>
        <w:rPr>
          <w:rFonts w:ascii="Calibri" w:hAnsi="Calibri" w:cs="Calibri"/>
          <w:b/>
          <w:u w:val="single"/>
        </w:rPr>
        <w:t>DUEMILAVENTISEI (2026)</w:t>
      </w:r>
      <w:r>
        <w:rPr>
          <w:rFonts w:ascii="Calibri" w:hAnsi="Calibri" w:cs="Calibri"/>
        </w:rPr>
        <w:t xml:space="preserve"> addì </w:t>
      </w:r>
      <w:r w:rsidRPr="00A0792D">
        <w:rPr>
          <w:rFonts w:ascii="Calibri" w:hAnsi="Calibri" w:cs="Calibri"/>
          <w:b/>
          <w:u w:val="single"/>
        </w:rPr>
        <w:t>TRENT</w:t>
      </w:r>
      <w:r>
        <w:rPr>
          <w:rFonts w:ascii="Calibri" w:hAnsi="Calibri" w:cs="Calibri"/>
          <w:b/>
          <w:u w:val="single"/>
        </w:rPr>
        <w:t>UNO</w:t>
      </w:r>
      <w:r w:rsidRPr="00A0792D">
        <w:rPr>
          <w:rFonts w:ascii="Calibri" w:hAnsi="Calibri" w:cs="Calibri"/>
          <w:b/>
          <w:u w:val="single"/>
        </w:rPr>
        <w:t xml:space="preserve"> (3</w:t>
      </w:r>
      <w:r>
        <w:rPr>
          <w:rFonts w:ascii="Calibri" w:hAnsi="Calibri" w:cs="Calibri"/>
          <w:b/>
          <w:u w:val="single"/>
        </w:rPr>
        <w:t>1</w:t>
      </w:r>
      <w:r w:rsidRPr="00A0792D">
        <w:rPr>
          <w:rFonts w:ascii="Calibri" w:hAnsi="Calibri" w:cs="Calibri"/>
          <w:b/>
          <w:u w:val="single"/>
        </w:rPr>
        <w:t>)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 xml:space="preserve">del mese di </w:t>
      </w:r>
      <w:r>
        <w:rPr>
          <w:rFonts w:ascii="Calibri" w:hAnsi="Calibri" w:cs="Calibri"/>
          <w:b/>
          <w:u w:val="single"/>
        </w:rPr>
        <w:t>LUGLIO (07)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 xml:space="preserve">alle ore </w:t>
      </w:r>
      <w:r>
        <w:rPr>
          <w:rFonts w:ascii="Calibri" w:hAnsi="Calibri" w:cs="Calibri"/>
          <w:b/>
          <w:u w:val="single"/>
        </w:rPr>
        <w:t>:00</w:t>
      </w:r>
      <w:r w:rsidRPr="00EC7C8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nella sala delle adunanze consiliari, previa l’osservanza di tutte le formalità prescritte dalla vigente Legge, vennero oggi convocati a seduta i Consiglieri Comunali.</w:t>
      </w:r>
    </w:p>
    <w:p w14:paraId="3C230036" w14:textId="77777777" w:rsidR="004E2597" w:rsidRDefault="004E2597">
      <w:pPr>
        <w:pStyle w:val="Corpotesto"/>
        <w:rPr>
          <w:rFonts w:ascii="Calibri" w:eastAsia="Calibri" w:hAnsi="Calibri" w:cs="Calibri"/>
          <w:sz w:val="22"/>
          <w:szCs w:val="22"/>
        </w:rPr>
      </w:pPr>
    </w:p>
    <w:p w14:paraId="25CBE2FF" w14:textId="77777777" w:rsidR="004E2597" w:rsidRDefault="00054A6B">
      <w:pPr>
        <w:pStyle w:val="Rientrocorpodeltesto"/>
        <w:spacing w:line="240" w:lineRule="auto"/>
        <w:ind w:left="0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sz w:val="22"/>
          <w:szCs w:val="22"/>
        </w:rPr>
        <w:t>All’appello risultano:</w:t>
      </w:r>
    </w:p>
    <w:tbl>
      <w:tblPr>
        <w:tblStyle w:val="TableNormal"/>
        <w:tblW w:w="9072" w:type="dxa"/>
        <w:tblInd w:w="39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81"/>
        <w:gridCol w:w="4606"/>
        <w:gridCol w:w="1843"/>
        <w:gridCol w:w="1842"/>
      </w:tblGrid>
      <w:tr w:rsidR="004E2597" w14:paraId="7410CEEF" w14:textId="77777777" w:rsidTr="008C068D">
        <w:trPr>
          <w:trHeight w:val="206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02023" w14:textId="77777777" w:rsidR="004E2597" w:rsidRDefault="004E2597"/>
        </w:tc>
        <w:tc>
          <w:tcPr>
            <w:tcW w:w="4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DADD6" w14:textId="77777777" w:rsidR="004E2597" w:rsidRDefault="004E2597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  <w:vAlign w:val="center"/>
          </w:tcPr>
          <w:p w14:paraId="6AB2E3C0" w14:textId="77777777" w:rsidR="004E2597" w:rsidRDefault="00054A6B">
            <w:pPr>
              <w:ind w:left="140" w:right="157" w:hanging="140"/>
              <w:jc w:val="center"/>
            </w:pPr>
            <w:r>
              <w:rPr>
                <w:rFonts w:ascii="Calibri" w:hAnsi="Calibri"/>
                <w:sz w:val="24"/>
                <w:szCs w:val="24"/>
              </w:rPr>
              <w:t>PRESENTI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  <w:vAlign w:val="center"/>
          </w:tcPr>
          <w:p w14:paraId="5DE9F960" w14:textId="77777777" w:rsidR="004E2597" w:rsidRDefault="00054A6B">
            <w:pPr>
              <w:ind w:left="140" w:right="157" w:hanging="140"/>
              <w:jc w:val="center"/>
            </w:pPr>
            <w:r>
              <w:rPr>
                <w:rFonts w:ascii="Calibri" w:hAnsi="Calibri"/>
                <w:sz w:val="24"/>
                <w:szCs w:val="24"/>
              </w:rPr>
              <w:t>ASSENTI</w:t>
            </w:r>
          </w:p>
        </w:tc>
      </w:tr>
      <w:tr w:rsidR="004E2597" w14:paraId="20848CAE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43DF98B7" w14:textId="77777777" w:rsidR="004E2597" w:rsidRDefault="00054A6B">
            <w:pPr>
              <w:ind w:left="140" w:right="157" w:hanging="140"/>
              <w:jc w:val="center"/>
            </w:pPr>
            <w:r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73F281EA" w14:textId="77777777" w:rsidR="004E2597" w:rsidRDefault="00054A6B">
            <w:pPr>
              <w:ind w:left="140" w:right="157" w:hanging="140"/>
            </w:pPr>
            <w:r>
              <w:rPr>
                <w:rFonts w:ascii="Calibri" w:hAnsi="Calibri"/>
                <w:sz w:val="24"/>
                <w:szCs w:val="24"/>
              </w:rPr>
              <w:t>GHIRARDI GIOVANNI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EDB41" w14:textId="77777777" w:rsidR="004E2597" w:rsidRDefault="004E2597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E2028" w14:textId="77777777" w:rsidR="004E2597" w:rsidRDefault="004E2597"/>
        </w:tc>
      </w:tr>
      <w:tr w:rsidR="004E2597" w14:paraId="6179AB56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1815A34A" w14:textId="77777777" w:rsidR="004E2597" w:rsidRDefault="00054A6B">
            <w:pPr>
              <w:ind w:left="140" w:right="157" w:hanging="140"/>
              <w:jc w:val="center"/>
            </w:pPr>
            <w:r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11260A94" w14:textId="77777777" w:rsidR="004E2597" w:rsidRDefault="00054A6B">
            <w:pPr>
              <w:ind w:left="140" w:right="157" w:hanging="140"/>
            </w:pPr>
            <w:r>
              <w:rPr>
                <w:rFonts w:ascii="Calibri" w:hAnsi="Calibri"/>
                <w:sz w:val="24"/>
                <w:szCs w:val="24"/>
              </w:rPr>
              <w:t>GIACOMINI MOIRA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0882F" w14:textId="77777777" w:rsidR="004E2597" w:rsidRDefault="004E2597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56AA9" w14:textId="77777777" w:rsidR="004E2597" w:rsidRDefault="004E2597"/>
        </w:tc>
      </w:tr>
      <w:tr w:rsidR="004E2597" w14:paraId="19B5A86B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13AEE932" w14:textId="77777777" w:rsidR="004E2597" w:rsidRDefault="00054A6B">
            <w:pPr>
              <w:ind w:left="140" w:right="157" w:hanging="140"/>
              <w:jc w:val="center"/>
            </w:pPr>
            <w:r>
              <w:rPr>
                <w:rFonts w:ascii="Calibri" w:hAnsi="Calibri"/>
                <w:sz w:val="24"/>
                <w:szCs w:val="24"/>
                <w:lang w:val="de-DE"/>
              </w:rPr>
              <w:t>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3834ECAB" w14:textId="77777777" w:rsidR="004E2597" w:rsidRDefault="00054A6B">
            <w:pPr>
              <w:ind w:left="140" w:right="157" w:hanging="140"/>
            </w:pPr>
            <w:r>
              <w:rPr>
                <w:rFonts w:ascii="Calibri" w:hAnsi="Calibri"/>
                <w:sz w:val="24"/>
                <w:szCs w:val="24"/>
              </w:rPr>
              <w:t xml:space="preserve">VENTURI FRANCESCO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83D3A" w14:textId="77777777" w:rsidR="004E2597" w:rsidRDefault="004E2597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1C37E" w14:textId="77777777" w:rsidR="004E2597" w:rsidRDefault="004E2597"/>
        </w:tc>
      </w:tr>
      <w:tr w:rsidR="004E2597" w14:paraId="5F55B8DD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690ADD39" w14:textId="77777777" w:rsidR="004E2597" w:rsidRDefault="00054A6B">
            <w:pPr>
              <w:ind w:left="140" w:right="157" w:hanging="140"/>
              <w:jc w:val="center"/>
            </w:pPr>
            <w:r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60D5B111" w14:textId="77777777" w:rsidR="004E2597" w:rsidRDefault="00054A6B">
            <w:pPr>
              <w:ind w:left="140" w:right="157" w:hanging="140"/>
            </w:pPr>
            <w:r>
              <w:rPr>
                <w:rFonts w:ascii="Calibri" w:hAnsi="Calibri"/>
                <w:sz w:val="24"/>
                <w:szCs w:val="24"/>
              </w:rPr>
              <w:t>CATTANEO MAURA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6BF75" w14:textId="77777777" w:rsidR="004E2597" w:rsidRDefault="004E2597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B9CA9" w14:textId="77777777" w:rsidR="004E2597" w:rsidRDefault="004E2597"/>
        </w:tc>
      </w:tr>
      <w:tr w:rsidR="004E2597" w14:paraId="19603503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76A1E7D6" w14:textId="77777777" w:rsidR="004E2597" w:rsidRDefault="00054A6B">
            <w:pPr>
              <w:ind w:left="140" w:right="157" w:hanging="140"/>
              <w:jc w:val="center"/>
            </w:pPr>
            <w:r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3C47F454" w14:textId="77777777" w:rsidR="004E2597" w:rsidRDefault="00054A6B">
            <w:pPr>
              <w:ind w:left="140" w:right="157" w:hanging="140"/>
            </w:pPr>
            <w:r>
              <w:rPr>
                <w:rFonts w:ascii="Calibri" w:hAnsi="Calibri"/>
                <w:sz w:val="24"/>
                <w:szCs w:val="24"/>
              </w:rPr>
              <w:t>GHIRARDI GIANMARIO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51076" w14:textId="77777777" w:rsidR="004E2597" w:rsidRDefault="004E2597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53F75" w14:textId="77777777" w:rsidR="004E2597" w:rsidRDefault="004E2597"/>
        </w:tc>
      </w:tr>
      <w:tr w:rsidR="004E2597" w14:paraId="6123CDDE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1ADE6ED6" w14:textId="77777777" w:rsidR="004E2597" w:rsidRDefault="00054A6B">
            <w:pPr>
              <w:ind w:left="140" w:right="157" w:hanging="140"/>
              <w:jc w:val="center"/>
            </w:pPr>
            <w:r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624ECACD" w14:textId="77777777" w:rsidR="004E2597" w:rsidRDefault="00054A6B">
            <w:pPr>
              <w:ind w:left="140" w:right="157" w:hanging="140"/>
            </w:pPr>
            <w:r>
              <w:rPr>
                <w:rFonts w:ascii="Calibri" w:hAnsi="Calibri"/>
                <w:sz w:val="24"/>
                <w:szCs w:val="24"/>
              </w:rPr>
              <w:t>MARIOTTI GUIDO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0A1F" w14:textId="77777777" w:rsidR="004E2597" w:rsidRDefault="004E2597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BED1B" w14:textId="77777777" w:rsidR="004E2597" w:rsidRDefault="004E2597"/>
        </w:tc>
      </w:tr>
      <w:tr w:rsidR="004E2597" w14:paraId="597B5876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359DAC2B" w14:textId="77777777" w:rsidR="004E2597" w:rsidRDefault="00054A6B">
            <w:pPr>
              <w:ind w:left="140" w:right="157" w:hanging="140"/>
              <w:jc w:val="center"/>
            </w:pPr>
            <w:r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7CE2C462" w14:textId="77777777" w:rsidR="004E2597" w:rsidRDefault="00054A6B">
            <w:pPr>
              <w:ind w:left="140" w:right="157" w:hanging="140"/>
            </w:pPr>
            <w:r>
              <w:rPr>
                <w:rFonts w:ascii="Calibri" w:hAnsi="Calibri"/>
                <w:sz w:val="24"/>
                <w:szCs w:val="24"/>
              </w:rPr>
              <w:t>LIETA ROBERTO GIACOMO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4F0D8" w14:textId="77777777" w:rsidR="004E2597" w:rsidRDefault="004E2597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5114" w14:textId="77777777" w:rsidR="004E2597" w:rsidRDefault="004E2597"/>
        </w:tc>
      </w:tr>
      <w:tr w:rsidR="004E2597" w14:paraId="63BF6BBB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6BFD8BCB" w14:textId="77777777" w:rsidR="004E2597" w:rsidRDefault="00054A6B">
            <w:pPr>
              <w:ind w:left="140" w:right="157" w:hanging="140"/>
              <w:jc w:val="center"/>
            </w:pPr>
            <w:r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78E8DE48" w14:textId="77777777" w:rsidR="004E2597" w:rsidRDefault="00054A6B">
            <w:pPr>
              <w:ind w:left="140" w:right="157" w:hanging="140"/>
            </w:pPr>
            <w:r>
              <w:rPr>
                <w:rFonts w:ascii="Calibri" w:hAnsi="Calibri"/>
                <w:sz w:val="24"/>
                <w:szCs w:val="24"/>
              </w:rPr>
              <w:t>RIZZI VERONICA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473F5" w14:textId="77777777" w:rsidR="004E2597" w:rsidRDefault="004E2597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144F5" w14:textId="77777777" w:rsidR="004E2597" w:rsidRDefault="004E2597"/>
        </w:tc>
      </w:tr>
      <w:tr w:rsidR="004E2597" w14:paraId="2360BB29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4194C12C" w14:textId="77777777" w:rsidR="004E2597" w:rsidRDefault="00054A6B">
            <w:pPr>
              <w:ind w:left="140" w:right="157" w:hanging="140"/>
              <w:jc w:val="center"/>
            </w:pPr>
            <w:r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02C37F78" w14:textId="77777777" w:rsidR="004E2597" w:rsidRDefault="00054A6B">
            <w:pPr>
              <w:ind w:left="140" w:right="157" w:hanging="140"/>
            </w:pPr>
            <w:r>
              <w:rPr>
                <w:rFonts w:ascii="Calibri" w:hAnsi="Calibri"/>
                <w:sz w:val="24"/>
                <w:szCs w:val="24"/>
              </w:rPr>
              <w:t>MORA FEDERICA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DC0D7" w14:textId="77777777" w:rsidR="004E2597" w:rsidRDefault="004E2597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BABF5" w14:textId="77777777" w:rsidR="004E2597" w:rsidRDefault="004E2597"/>
        </w:tc>
      </w:tr>
      <w:tr w:rsidR="004E2597" w:rsidRPr="008C068D" w14:paraId="3025B6B8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50F8CF9D" w14:textId="424CFFC3" w:rsidR="004E2597" w:rsidRPr="008C068D" w:rsidRDefault="008C068D" w:rsidP="008C068D">
            <w:pPr>
              <w:ind w:left="-331" w:right="-331" w:hanging="14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</w:t>
            </w:r>
            <w:r w:rsidR="00054A6B">
              <w:rPr>
                <w:rFonts w:ascii="Calibri" w:hAnsi="Calibri"/>
                <w:sz w:val="24"/>
                <w:szCs w:val="24"/>
              </w:rPr>
              <w:t>0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74418AF4" w14:textId="77777777" w:rsidR="004E2597" w:rsidRPr="008C068D" w:rsidRDefault="00054A6B" w:rsidP="008C068D">
            <w:pPr>
              <w:ind w:left="140" w:right="157" w:hanging="14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BIANCHI OTTORINO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CB971" w14:textId="77777777" w:rsidR="004E2597" w:rsidRPr="008C068D" w:rsidRDefault="004E2597" w:rsidP="008C068D">
            <w:pPr>
              <w:ind w:left="140" w:right="157" w:hanging="14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2CED5" w14:textId="77777777" w:rsidR="004E2597" w:rsidRPr="008C068D" w:rsidRDefault="004E2597" w:rsidP="008C068D">
            <w:pPr>
              <w:ind w:left="140" w:right="157" w:hanging="14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E2597" w:rsidRPr="008C068D" w14:paraId="1E156141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31DF75B4" w14:textId="77777777" w:rsidR="004E2597" w:rsidRPr="008C068D" w:rsidRDefault="00054A6B" w:rsidP="008C068D">
            <w:pPr>
              <w:ind w:left="166" w:right="-331" w:hanging="14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64B35175" w14:textId="77777777" w:rsidR="004E2597" w:rsidRPr="008C068D" w:rsidRDefault="00054A6B" w:rsidP="008C068D">
            <w:pPr>
              <w:ind w:left="166" w:right="-331" w:hanging="14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GOZZI CATERINA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8D1E4" w14:textId="77777777" w:rsidR="004E2597" w:rsidRPr="008C068D" w:rsidRDefault="004E2597" w:rsidP="008C068D">
            <w:pPr>
              <w:ind w:left="166" w:right="-331" w:hanging="14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8F03E" w14:textId="77777777" w:rsidR="004E2597" w:rsidRPr="008C068D" w:rsidRDefault="004E2597" w:rsidP="008C068D">
            <w:pPr>
              <w:ind w:left="166" w:right="-331" w:hanging="140"/>
              <w:rPr>
                <w:rFonts w:ascii="Calibri" w:hAnsi="Calibri"/>
                <w:sz w:val="24"/>
                <w:szCs w:val="24"/>
              </w:rPr>
            </w:pPr>
          </w:p>
        </w:tc>
      </w:tr>
      <w:tr w:rsidR="004E2597" w:rsidRPr="008C068D" w14:paraId="79FA4F02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3540AF37" w14:textId="77777777" w:rsidR="004E2597" w:rsidRPr="008C068D" w:rsidRDefault="00054A6B" w:rsidP="008C068D">
            <w:pPr>
              <w:ind w:left="166" w:right="-331" w:hanging="14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0D8E9817" w14:textId="77777777" w:rsidR="004E2597" w:rsidRPr="008C068D" w:rsidRDefault="00054A6B" w:rsidP="008C068D">
            <w:pPr>
              <w:ind w:left="166" w:right="-331" w:hanging="14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MARIOTTI STEFANO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D6C4B" w14:textId="77777777" w:rsidR="004E2597" w:rsidRPr="008C068D" w:rsidRDefault="004E2597" w:rsidP="008C068D">
            <w:pPr>
              <w:ind w:left="166" w:right="-331" w:hanging="14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04D18" w14:textId="77777777" w:rsidR="004E2597" w:rsidRPr="008C068D" w:rsidRDefault="004E2597" w:rsidP="008C068D">
            <w:pPr>
              <w:ind w:left="166" w:right="-331" w:hanging="140"/>
              <w:rPr>
                <w:rFonts w:ascii="Calibri" w:hAnsi="Calibri"/>
                <w:sz w:val="24"/>
                <w:szCs w:val="24"/>
              </w:rPr>
            </w:pPr>
          </w:p>
        </w:tc>
      </w:tr>
      <w:tr w:rsidR="004E2597" w:rsidRPr="008C068D" w14:paraId="5E7B493D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12B5EFE6" w14:textId="77777777" w:rsidR="004E2597" w:rsidRPr="008C068D" w:rsidRDefault="00054A6B" w:rsidP="008C068D">
            <w:pPr>
              <w:ind w:left="-331" w:right="-331" w:hanging="14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13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68C0FAE2" w14:textId="77777777" w:rsidR="004E2597" w:rsidRPr="008C068D" w:rsidRDefault="00054A6B" w:rsidP="008C068D">
            <w:pPr>
              <w:ind w:left="166" w:right="-331" w:hanging="14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SOLVESI FABIO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59002" w14:textId="77777777" w:rsidR="004E2597" w:rsidRPr="008C068D" w:rsidRDefault="004E2597" w:rsidP="008C068D">
            <w:pPr>
              <w:ind w:left="-331" w:right="-331" w:hanging="14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289C0" w14:textId="77777777" w:rsidR="004E2597" w:rsidRPr="008C068D" w:rsidRDefault="004E2597" w:rsidP="008C068D">
            <w:pPr>
              <w:ind w:left="-331" w:right="-331" w:hanging="14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E2597" w14:paraId="6F4B93F2" w14:textId="77777777">
        <w:trPr>
          <w:trHeight w:val="310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595BB" w14:textId="77777777" w:rsidR="004E2597" w:rsidRDefault="004E2597"/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20" w:type="dxa"/>
              <w:bottom w:w="80" w:type="dxa"/>
              <w:right w:w="237" w:type="dxa"/>
            </w:tcMar>
          </w:tcPr>
          <w:p w14:paraId="633E0857" w14:textId="77777777" w:rsidR="004E2597" w:rsidRDefault="00054A6B">
            <w:pPr>
              <w:ind w:left="140" w:right="157" w:hanging="140"/>
              <w:jc w:val="right"/>
            </w:pPr>
            <w:r>
              <w:rPr>
                <w:rFonts w:ascii="Calibri" w:hAnsi="Calibri"/>
                <w:sz w:val="24"/>
                <w:szCs w:val="24"/>
              </w:rPr>
              <w:t>TOTALI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2D08A" w14:textId="77777777" w:rsidR="004E2597" w:rsidRDefault="004E2597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71D4A" w14:textId="77777777" w:rsidR="004E2597" w:rsidRDefault="004E2597"/>
        </w:tc>
      </w:tr>
    </w:tbl>
    <w:p w14:paraId="48054AFA" w14:textId="77777777" w:rsidR="004E2597" w:rsidRDefault="00054A6B">
      <w:pPr>
        <w:ind w:left="140" w:right="157"/>
      </w:pPr>
      <w:r>
        <w:rPr>
          <w:rFonts w:ascii="Calibri" w:eastAsia="Calibri" w:hAnsi="Calibri" w:cs="Calibri"/>
          <w:sz w:val="24"/>
          <w:szCs w:val="24"/>
        </w:rPr>
        <w:tab/>
      </w:r>
    </w:p>
    <w:p w14:paraId="0E1A221B" w14:textId="2A72BCFF" w:rsidR="004E2597" w:rsidRDefault="00054A6B">
      <w:pPr>
        <w:spacing w:line="360" w:lineRule="auto"/>
        <w:jc w:val="both"/>
        <w:rPr>
          <w:rFonts w:ascii="Calibri" w:eastAsia="Calibri" w:hAnsi="Calibri" w:cs="Calibri"/>
          <w:color w:val="FF2600"/>
          <w:sz w:val="22"/>
          <w:szCs w:val="22"/>
          <w:u w:color="FF2600"/>
        </w:rPr>
      </w:pPr>
      <w:r>
        <w:rPr>
          <w:rFonts w:ascii="Calibri" w:hAnsi="Calibri"/>
          <w:color w:val="FF2600"/>
          <w:sz w:val="22"/>
          <w:szCs w:val="22"/>
          <w:u w:color="FF2600"/>
        </w:rPr>
        <w:t>Risultano presenti anche i Prosindaci</w:t>
      </w:r>
      <w:r w:rsidR="006D7197">
        <w:rPr>
          <w:rFonts w:ascii="Calibri" w:hAnsi="Calibri"/>
          <w:color w:val="FF2600"/>
          <w:sz w:val="22"/>
          <w:szCs w:val="22"/>
          <w:u w:color="FF2600"/>
        </w:rPr>
        <w:t>:</w:t>
      </w:r>
      <w:r>
        <w:rPr>
          <w:rFonts w:ascii="Calibri" w:hAnsi="Calibri"/>
          <w:color w:val="FF2600"/>
          <w:sz w:val="22"/>
          <w:szCs w:val="22"/>
          <w:u w:color="FF2600"/>
        </w:rPr>
        <w:t xml:space="preserve"> Sigg. Ghirardi Enrico e Zenoni Marco.</w:t>
      </w:r>
    </w:p>
    <w:p w14:paraId="1B9B0BA6" w14:textId="77777777" w:rsidR="004E2597" w:rsidRDefault="00054A6B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Assiste l’adunanza l’infrascritto Segretario Comunale </w:t>
      </w:r>
      <w:r>
        <w:rPr>
          <w:rFonts w:ascii="Calibri" w:hAnsi="Calibri"/>
          <w:sz w:val="22"/>
          <w:szCs w:val="22"/>
          <w:u w:val="single"/>
        </w:rPr>
        <w:t>TONSI dott. MATTEO</w:t>
      </w:r>
      <w:r>
        <w:rPr>
          <w:rFonts w:ascii="Calibri" w:hAnsi="Calibri"/>
          <w:sz w:val="22"/>
          <w:szCs w:val="22"/>
        </w:rPr>
        <w:t xml:space="preserve">, il quale provvede alla redazione del presente verbale. Essendo legale il numero degli intervenuti il </w:t>
      </w:r>
      <w:r>
        <w:rPr>
          <w:rFonts w:ascii="Calibri" w:hAnsi="Calibri"/>
          <w:sz w:val="22"/>
          <w:szCs w:val="22"/>
          <w:u w:val="single"/>
        </w:rPr>
        <w:t>Sig. GHIRARDI GIOVANNI</w:t>
      </w:r>
      <w:r>
        <w:rPr>
          <w:rFonts w:ascii="Calibri" w:hAnsi="Calibri"/>
          <w:sz w:val="22"/>
          <w:szCs w:val="22"/>
        </w:rPr>
        <w:t xml:space="preserve"> nella sua qualità di Sindaco assume la presidenza e dichiara aperta la seduta per la trattazione dell’oggetto sopra indicato posto al </w:t>
      </w:r>
      <w:r>
        <w:rPr>
          <w:rFonts w:ascii="Calibri" w:hAnsi="Calibri"/>
          <w:b/>
          <w:bCs/>
          <w:sz w:val="22"/>
          <w:szCs w:val="22"/>
        </w:rPr>
        <w:t xml:space="preserve">n° </w:t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  <w:t xml:space="preserve"> (</w:t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  <w:t>)</w:t>
      </w:r>
      <w:r>
        <w:rPr>
          <w:rFonts w:ascii="Calibri" w:hAnsi="Calibri"/>
          <w:sz w:val="22"/>
          <w:szCs w:val="22"/>
        </w:rPr>
        <w:t xml:space="preserve"> all’ordine del giorno.</w:t>
      </w:r>
    </w:p>
    <w:p w14:paraId="68AE0416" w14:textId="77777777" w:rsidR="004E2597" w:rsidRDefault="00054A6B">
      <w:pPr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lastRenderedPageBreak/>
        <w:t xml:space="preserve">DELIBERAZIONE DI CONSIGLIO COMUNALE N. </w:t>
      </w:r>
      <w:r>
        <w:rPr>
          <w:rFonts w:ascii="Calibri" w:hAnsi="Calibri"/>
          <w:b/>
          <w:bCs/>
          <w:sz w:val="24"/>
          <w:szCs w:val="24"/>
        </w:rPr>
        <w:tab/>
      </w:r>
      <w:r>
        <w:rPr>
          <w:rFonts w:ascii="Calibri" w:hAnsi="Calibri"/>
          <w:b/>
          <w:bCs/>
          <w:sz w:val="24"/>
          <w:szCs w:val="24"/>
        </w:rPr>
        <w:tab/>
        <w:t xml:space="preserve"> DEL </w:t>
      </w:r>
      <w:r>
        <w:rPr>
          <w:rFonts w:ascii="Calibri" w:hAnsi="Calibri"/>
          <w:b/>
          <w:bCs/>
          <w:sz w:val="24"/>
          <w:szCs w:val="24"/>
        </w:rPr>
        <w:tab/>
      </w:r>
      <w:r>
        <w:rPr>
          <w:rFonts w:ascii="Calibri" w:hAnsi="Calibri"/>
          <w:b/>
          <w:bCs/>
          <w:sz w:val="24"/>
          <w:szCs w:val="24"/>
        </w:rPr>
        <w:tab/>
      </w:r>
      <w:r>
        <w:rPr>
          <w:rFonts w:ascii="Calibri" w:hAnsi="Calibri"/>
          <w:b/>
          <w:bCs/>
          <w:sz w:val="24"/>
          <w:szCs w:val="24"/>
        </w:rPr>
        <w:tab/>
      </w:r>
    </w:p>
    <w:p w14:paraId="76DFBD1F" w14:textId="77777777" w:rsidR="004E2597" w:rsidRDefault="004E2597">
      <w:pPr>
        <w:jc w:val="both"/>
        <w:rPr>
          <w:rFonts w:ascii="Calibri" w:eastAsia="Calibri" w:hAnsi="Calibri" w:cs="Calibri"/>
          <w:b/>
          <w:bCs/>
          <w:sz w:val="24"/>
          <w:szCs w:val="24"/>
          <w:u w:val="single"/>
        </w:rPr>
      </w:pPr>
    </w:p>
    <w:p w14:paraId="309558DB" w14:textId="77777777" w:rsidR="00E20E84" w:rsidRDefault="00E20E84" w:rsidP="00E20E84">
      <w:pPr>
        <w:pStyle w:val="Paragrafoelenco"/>
        <w:suppressAutoHyphens/>
        <w:ind w:left="0"/>
        <w:jc w:val="both"/>
        <w:rPr>
          <w:rFonts w:ascii="Calibri" w:eastAsia="Calibri" w:hAnsi="Calibri" w:cs="Calibri"/>
          <w:b/>
          <w:bCs/>
          <w:caps/>
        </w:rPr>
      </w:pPr>
      <w:r>
        <w:rPr>
          <w:rFonts w:ascii="Calibri" w:hAnsi="Calibri"/>
          <w:b/>
          <w:bCs/>
          <w:caps/>
        </w:rPr>
        <w:t>Oggetto: AGGIORNAMENTO del “PIANO DELLE ALIENAZIONI E DELLE VALORIZZAZIONI IMMOBILIARI” - TRIENNIO 2026/2028.</w:t>
      </w:r>
      <w:r w:rsidRPr="00E20E84">
        <w:rPr>
          <w:rFonts w:ascii="Calibri" w:hAnsi="Calibri"/>
          <w:b/>
          <w:bCs/>
          <w:caps/>
        </w:rPr>
        <w:t xml:space="preserve"> </w:t>
      </w:r>
      <w:r>
        <w:rPr>
          <w:rFonts w:ascii="Calibri" w:hAnsi="Calibri"/>
          <w:b/>
          <w:bCs/>
          <w:caps/>
        </w:rPr>
        <w:t xml:space="preserve">SECONDO PROVVEDIMENTO. </w:t>
      </w:r>
    </w:p>
    <w:p w14:paraId="126E68B1" w14:textId="77777777" w:rsidR="004E2597" w:rsidRDefault="004E2597">
      <w:pPr>
        <w:pStyle w:val="Paragrafoelenco"/>
        <w:suppressAutoHyphens/>
        <w:ind w:left="0"/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30B31423" w14:textId="77777777" w:rsidR="004E2597" w:rsidRDefault="00054A6B">
      <w:pPr>
        <w:tabs>
          <w:tab w:val="left" w:pos="950"/>
        </w:tabs>
        <w:jc w:val="both"/>
        <w:rPr>
          <w:rFonts w:ascii="Calibri" w:eastAsia="Calibri" w:hAnsi="Calibri" w:cs="Calibri"/>
          <w:color w:val="FF2600"/>
          <w:sz w:val="22"/>
          <w:szCs w:val="22"/>
          <w:u w:color="FF2600"/>
        </w:rPr>
      </w:pPr>
      <w:r>
        <w:rPr>
          <w:rFonts w:ascii="Calibri" w:hAnsi="Calibri"/>
          <w:color w:val="FF2600"/>
          <w:sz w:val="22"/>
          <w:szCs w:val="22"/>
          <w:u w:color="FF2600"/>
        </w:rPr>
        <w:t>Il Sindaco introduce l’argomento posto all’ordine del giorno.</w:t>
      </w:r>
    </w:p>
    <w:p w14:paraId="61184FA5" w14:textId="77777777" w:rsidR="004E2597" w:rsidRDefault="004E2597">
      <w:pPr>
        <w:tabs>
          <w:tab w:val="left" w:pos="950"/>
        </w:tabs>
        <w:jc w:val="both"/>
        <w:rPr>
          <w:rFonts w:ascii="Calibri" w:eastAsia="Calibri" w:hAnsi="Calibri" w:cs="Calibri"/>
          <w:sz w:val="22"/>
          <w:szCs w:val="22"/>
        </w:rPr>
      </w:pPr>
    </w:p>
    <w:p w14:paraId="7CB4638D" w14:textId="77777777" w:rsidR="004E2597" w:rsidRDefault="00054A6B">
      <w:pPr>
        <w:tabs>
          <w:tab w:val="left" w:pos="950"/>
        </w:tabs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Quindi</w:t>
      </w:r>
    </w:p>
    <w:p w14:paraId="2F5C06AB" w14:textId="77777777" w:rsidR="004E2597" w:rsidRDefault="004E2597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</w:p>
    <w:p w14:paraId="78789E11" w14:textId="77777777" w:rsidR="004E2597" w:rsidRDefault="00054A6B">
      <w:pPr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IL CONSIGLIO COMUNALE</w:t>
      </w:r>
    </w:p>
    <w:p w14:paraId="4654EB1C" w14:textId="77777777" w:rsidR="004E2597" w:rsidRDefault="004E2597">
      <w:pPr>
        <w:jc w:val="center"/>
        <w:rPr>
          <w:rFonts w:ascii="Calibri" w:eastAsia="Calibri" w:hAnsi="Calibri" w:cs="Calibri"/>
          <w:b/>
          <w:bCs/>
          <w:sz w:val="22"/>
          <w:szCs w:val="22"/>
        </w:rPr>
      </w:pPr>
    </w:p>
    <w:p w14:paraId="42CC719B" w14:textId="77777777" w:rsidR="004E2597" w:rsidRDefault="00054A6B">
      <w:pPr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Richiamato</w:t>
      </w:r>
      <w:r>
        <w:rPr>
          <w:rFonts w:ascii="Calibri" w:hAnsi="Calibri"/>
          <w:sz w:val="22"/>
          <w:szCs w:val="22"/>
        </w:rPr>
        <w:t xml:space="preserve"> l’art. 58 del D.L. 25.06.2008, n. 112 convertito con modificazioni dalla Legge 06/08/2008, n. 133, il quale prevede, al comma 1, che per procedere al riordino, gestione e valorizzazione del patrimonio immobiliare di regioni, province, comuni ed altri enti locali, ciascuno ente con delibera dell’organo di governo individua, redigendo apposito elenco, sulla base e nei limiti della documentazione esistente presso i propri archivi e uffici, i singoli beni immobili ricadenti nel territorio di competenza, non strumentali all’esercizio delle proprie funzioni istituzionali, suscettibili di valorizzazione ovvero di dismissione, redigendo il dedicato “Piano delle alienazioni e valorizzazioni immobiliari”;</w:t>
      </w:r>
    </w:p>
    <w:p w14:paraId="382F1862" w14:textId="77777777" w:rsidR="004E2597" w:rsidRDefault="004E2597">
      <w:pPr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01C72F9D" w14:textId="77777777" w:rsidR="004E2597" w:rsidRDefault="00054A6B">
      <w:pPr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Dato atto che</w:t>
      </w:r>
      <w:r>
        <w:rPr>
          <w:rFonts w:ascii="Calibri" w:hAnsi="Calibri"/>
          <w:sz w:val="22"/>
          <w:szCs w:val="22"/>
        </w:rPr>
        <w:t xml:space="preserve"> il comma 2 del predetto art. 58 del D.L. 25.06.2008, n. 112 dispone come l’inserimento degli immobili all’interno del “Piano delle alienazioni e valorizzazioni immobiliari” ne determina la conseguente classificazione al patrimonio disponibile dell’Ente e ne dispone espressamente la destinazione urbanistica;</w:t>
      </w:r>
    </w:p>
    <w:p w14:paraId="517A3C80" w14:textId="77777777" w:rsidR="004E2597" w:rsidRDefault="004E2597">
      <w:pPr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596FE99F" w14:textId="204A0B60" w:rsidR="004E2597" w:rsidRDefault="00054A6B">
      <w:pPr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Precisato</w:t>
      </w:r>
      <w:r>
        <w:rPr>
          <w:rFonts w:ascii="Calibri" w:hAnsi="Calibri"/>
          <w:sz w:val="22"/>
          <w:szCs w:val="22"/>
        </w:rPr>
        <w:t xml:space="preserve"> che il suddetto “Piano delle alienazioni e valorizzazioni immobiliari” dev</w:t>
      </w:r>
      <w:r w:rsidR="00E20E84">
        <w:rPr>
          <w:rFonts w:ascii="Calibri" w:hAnsi="Calibri"/>
          <w:sz w:val="22"/>
          <w:szCs w:val="22"/>
        </w:rPr>
        <w:t xml:space="preserve">e </w:t>
      </w:r>
      <w:r>
        <w:rPr>
          <w:rFonts w:ascii="Calibri" w:hAnsi="Calibri"/>
          <w:sz w:val="22"/>
          <w:szCs w:val="22"/>
        </w:rPr>
        <w:t>essere inserito all’interno del Documento Unico di Programmazione (DUP) - versione semplificato - nella parte seconda “Indirizzi generali relativi alla programmazione per il periodo di bilancio</w:t>
      </w:r>
      <w:r>
        <w:rPr>
          <w:rFonts w:ascii="Calibri" w:hAnsi="Calibri"/>
          <w:b/>
          <w:bCs/>
          <w:sz w:val="22"/>
          <w:szCs w:val="22"/>
        </w:rPr>
        <w:t xml:space="preserve">” </w:t>
      </w:r>
      <w:r>
        <w:rPr>
          <w:rFonts w:ascii="Calibri" w:hAnsi="Calibri"/>
          <w:sz w:val="22"/>
          <w:szCs w:val="22"/>
        </w:rPr>
        <w:t>sezione D “Gestione del patrimonio con particolare riferimento alla programmazione urbanistica e del territorio e Piano delle alienazioni e della valorizzazione dei beni patrimoniali”;</w:t>
      </w:r>
    </w:p>
    <w:p w14:paraId="3562518D" w14:textId="77777777" w:rsidR="004E2597" w:rsidRDefault="004E2597">
      <w:pPr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17DF716E" w14:textId="17F15AB4" w:rsidR="004E2597" w:rsidRDefault="00054A6B">
      <w:pPr>
        <w:suppressAutoHyphens w:val="0"/>
        <w:jc w:val="both"/>
        <w:rPr>
          <w:rFonts w:ascii="Calibri" w:eastAsia="Calibri" w:hAnsi="Calibri" w:cs="Calibri"/>
          <w:color w:val="FF2600"/>
          <w:sz w:val="22"/>
          <w:szCs w:val="22"/>
          <w:u w:color="FF2600"/>
        </w:rPr>
      </w:pPr>
      <w:r>
        <w:rPr>
          <w:rFonts w:ascii="Calibri" w:hAnsi="Calibri"/>
          <w:b/>
          <w:bCs/>
          <w:sz w:val="22"/>
          <w:szCs w:val="22"/>
        </w:rPr>
        <w:t>Rammentato che</w:t>
      </w:r>
      <w:r>
        <w:rPr>
          <w:rFonts w:ascii="Calibri" w:hAnsi="Calibri"/>
          <w:sz w:val="22"/>
          <w:szCs w:val="22"/>
        </w:rPr>
        <w:t xml:space="preserve"> il DUP valevole per il triennio 2026/28 è stato approvato dal Consiglio Comunale con Deliberazione n. </w:t>
      </w:r>
      <w:r w:rsidR="00084245">
        <w:rPr>
          <w:rFonts w:ascii="Calibri" w:eastAsia="Calibri" w:hAnsi="Calibri" w:cs="Calibri"/>
          <w:sz w:val="22"/>
          <w:szCs w:val="22"/>
        </w:rPr>
        <w:t>66</w:t>
      </w:r>
      <w:r w:rsidR="00084245" w:rsidRPr="00326C7B">
        <w:rPr>
          <w:rFonts w:ascii="Calibri" w:eastAsia="Calibri" w:hAnsi="Calibri" w:cs="Calibri"/>
          <w:sz w:val="22"/>
          <w:szCs w:val="22"/>
        </w:rPr>
        <w:t xml:space="preserve"> del </w:t>
      </w:r>
      <w:r w:rsidR="00084245">
        <w:rPr>
          <w:rFonts w:ascii="Calibri" w:eastAsia="Calibri" w:hAnsi="Calibri" w:cs="Calibri"/>
          <w:sz w:val="22"/>
          <w:szCs w:val="22"/>
        </w:rPr>
        <w:t>17/09/2025;</w:t>
      </w:r>
    </w:p>
    <w:p w14:paraId="720F4F51" w14:textId="53A32E4D" w:rsidR="004E2597" w:rsidRDefault="004E2597">
      <w:pPr>
        <w:suppressAutoHyphens w:val="0"/>
        <w:jc w:val="both"/>
        <w:rPr>
          <w:rFonts w:ascii="Calibri" w:eastAsia="Calibri" w:hAnsi="Calibri" w:cs="Calibri"/>
          <w:color w:val="FF2600"/>
          <w:sz w:val="22"/>
          <w:szCs w:val="22"/>
          <w:u w:color="FF2600"/>
        </w:rPr>
      </w:pPr>
    </w:p>
    <w:p w14:paraId="13067699" w14:textId="7054DB10" w:rsidR="00E20E84" w:rsidRDefault="00E20E84" w:rsidP="00E20E84">
      <w:pPr>
        <w:suppressAutoHyphens w:val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Richiamata </w:t>
      </w:r>
      <w:r>
        <w:rPr>
          <w:rFonts w:ascii="Calibri" w:hAnsi="Calibri"/>
          <w:sz w:val="22"/>
          <w:szCs w:val="22"/>
        </w:rPr>
        <w:t>la deliberazione del Consiglio Comunale n. 10 del 30/04/2026 di approvazione de</w:t>
      </w:r>
      <w:r w:rsidR="006D7197">
        <w:rPr>
          <w:rFonts w:ascii="Calibri" w:hAnsi="Calibri"/>
          <w:sz w:val="22"/>
          <w:szCs w:val="22"/>
        </w:rPr>
        <w:t>l</w:t>
      </w:r>
      <w:r>
        <w:rPr>
          <w:rFonts w:ascii="Calibri" w:hAnsi="Calibri"/>
          <w:sz w:val="22"/>
          <w:szCs w:val="22"/>
        </w:rPr>
        <w:t xml:space="preserve"> primo aggiornamento del vigente “Piano delle Alienazioni e delle Valorizzazioni Immobiliari” per il triennio 2026/28; </w:t>
      </w:r>
    </w:p>
    <w:p w14:paraId="3B235794" w14:textId="77777777" w:rsidR="00E20E84" w:rsidRDefault="00E20E84" w:rsidP="00E20E84">
      <w:pPr>
        <w:suppressAutoHyphens w:val="0"/>
        <w:jc w:val="both"/>
        <w:rPr>
          <w:rFonts w:ascii="Calibri" w:eastAsia="Calibri" w:hAnsi="Calibri" w:cs="Calibri"/>
          <w:color w:val="FF2600"/>
          <w:sz w:val="22"/>
          <w:szCs w:val="22"/>
          <w:u w:color="FF2600"/>
        </w:rPr>
      </w:pPr>
    </w:p>
    <w:p w14:paraId="5062C5C5" w14:textId="7194E030" w:rsidR="004E2597" w:rsidRDefault="00054A6B">
      <w:pPr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Ravvisata </w:t>
      </w:r>
      <w:r>
        <w:rPr>
          <w:rFonts w:ascii="Calibri" w:hAnsi="Calibri"/>
          <w:sz w:val="22"/>
          <w:szCs w:val="22"/>
        </w:rPr>
        <w:t>la necessità di aggiornare il vigente “Piano delle Alienazioni e delle Valorizzazioni Immobiliari” per il triennio 2026/28, prevedendo l’inserimento all’interno dello stesso della posta riferita all</w:t>
      </w:r>
      <w:r w:rsidR="008C068D">
        <w:rPr>
          <w:rFonts w:ascii="Calibri" w:hAnsi="Calibri"/>
          <w:sz w:val="22"/>
          <w:szCs w:val="22"/>
        </w:rPr>
        <w:t>’alienazione</w:t>
      </w:r>
      <w:r>
        <w:rPr>
          <w:rFonts w:ascii="Calibri" w:hAnsi="Calibri"/>
          <w:sz w:val="22"/>
          <w:szCs w:val="22"/>
        </w:rPr>
        <w:t xml:space="preserve">, da formalizzarsi mediante formale </w:t>
      </w:r>
      <w:r w:rsidR="006D7197">
        <w:rPr>
          <w:rFonts w:ascii="Calibri" w:hAnsi="Calibri"/>
          <w:sz w:val="22"/>
          <w:szCs w:val="22"/>
        </w:rPr>
        <w:t>asta pubblica</w:t>
      </w:r>
      <w:r>
        <w:rPr>
          <w:rFonts w:ascii="Calibri" w:hAnsi="Calibri"/>
          <w:sz w:val="22"/>
          <w:szCs w:val="22"/>
        </w:rPr>
        <w:t>, del</w:t>
      </w:r>
      <w:r w:rsidR="008C068D">
        <w:rPr>
          <w:rFonts w:ascii="Calibri" w:hAnsi="Calibri"/>
          <w:sz w:val="22"/>
          <w:szCs w:val="22"/>
        </w:rPr>
        <w:t xml:space="preserve"> terreno </w:t>
      </w:r>
      <w:r>
        <w:rPr>
          <w:rFonts w:ascii="Calibri" w:hAnsi="Calibri"/>
          <w:sz w:val="22"/>
          <w:szCs w:val="22"/>
        </w:rPr>
        <w:t>censit</w:t>
      </w:r>
      <w:r w:rsidR="008C068D">
        <w:rPr>
          <w:rFonts w:ascii="Calibri" w:hAnsi="Calibri"/>
          <w:sz w:val="22"/>
          <w:szCs w:val="22"/>
        </w:rPr>
        <w:t>o</w:t>
      </w:r>
      <w:r>
        <w:rPr>
          <w:rFonts w:ascii="Calibri" w:hAnsi="Calibri"/>
          <w:sz w:val="22"/>
          <w:szCs w:val="22"/>
        </w:rPr>
        <w:t xml:space="preserve"> catastalmente al Foglio n. </w:t>
      </w:r>
      <w:r w:rsidR="008C068D">
        <w:rPr>
          <w:rFonts w:ascii="Calibri" w:hAnsi="Calibri"/>
          <w:sz w:val="22"/>
          <w:szCs w:val="22"/>
        </w:rPr>
        <w:t>23</w:t>
      </w:r>
      <w:r>
        <w:rPr>
          <w:rFonts w:ascii="Calibri" w:hAnsi="Calibri"/>
          <w:sz w:val="22"/>
          <w:szCs w:val="22"/>
        </w:rPr>
        <w:t xml:space="preserve">, Mappale n. </w:t>
      </w:r>
      <w:r w:rsidR="008C068D">
        <w:rPr>
          <w:rFonts w:ascii="Calibri" w:hAnsi="Calibri"/>
          <w:sz w:val="22"/>
          <w:szCs w:val="22"/>
        </w:rPr>
        <w:t>65</w:t>
      </w:r>
      <w:r>
        <w:rPr>
          <w:rFonts w:ascii="Calibri" w:hAnsi="Calibri"/>
          <w:sz w:val="22"/>
          <w:szCs w:val="22"/>
        </w:rPr>
        <w:t>, come dettagliatamente identifica nell’allegato “A”, accluso alla presente a costituirne parte integrante e sostanziale;</w:t>
      </w:r>
    </w:p>
    <w:p w14:paraId="7849ED68" w14:textId="77777777" w:rsidR="004E2597" w:rsidRDefault="004E2597">
      <w:pPr>
        <w:suppressAutoHyphens w:val="0"/>
        <w:jc w:val="both"/>
        <w:rPr>
          <w:rFonts w:ascii="Calibri" w:eastAsia="Calibri" w:hAnsi="Calibri" w:cs="Calibri"/>
          <w:color w:val="FF2600"/>
          <w:sz w:val="22"/>
          <w:szCs w:val="22"/>
          <w:u w:color="FF2600"/>
        </w:rPr>
      </w:pPr>
    </w:p>
    <w:p w14:paraId="47259CA0" w14:textId="21F6F4E8" w:rsidR="004E2597" w:rsidRDefault="00054A6B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Appurato che</w:t>
      </w:r>
      <w:r>
        <w:rPr>
          <w:rFonts w:ascii="Calibri" w:hAnsi="Calibri"/>
          <w:sz w:val="22"/>
          <w:szCs w:val="22"/>
        </w:rPr>
        <w:t xml:space="preserve"> il presente aggiornamento del “Piano delle Alienazioni e delle Valorizzazioni Immobiliari” costituisce contestuale aggiornamento del DUP 2026/28 nella versione precedentemente approvata dal Consiglio Comunale;</w:t>
      </w:r>
    </w:p>
    <w:p w14:paraId="08F68B0F" w14:textId="77777777" w:rsidR="004E2597" w:rsidRDefault="004E2597">
      <w:pPr>
        <w:suppressAutoHyphens w:val="0"/>
        <w:jc w:val="both"/>
        <w:rPr>
          <w:rFonts w:ascii="Calibri" w:eastAsia="Calibri" w:hAnsi="Calibri" w:cs="Calibri"/>
          <w:sz w:val="22"/>
          <w:szCs w:val="22"/>
        </w:rPr>
      </w:pPr>
    </w:p>
    <w:p w14:paraId="75416542" w14:textId="77777777" w:rsidR="004E2597" w:rsidRDefault="00054A6B">
      <w:pPr>
        <w:pStyle w:val="Paragrafoelenco"/>
        <w:widowControl w:val="0"/>
        <w:ind w:left="0"/>
        <w:jc w:val="both"/>
        <w:rPr>
          <w:rFonts w:ascii="Calibri" w:eastAsia="Calibri" w:hAnsi="Calibri" w:cs="Calibri"/>
          <w:color w:val="212121"/>
          <w:sz w:val="22"/>
          <w:szCs w:val="22"/>
          <w:u w:color="212121"/>
        </w:rPr>
      </w:pPr>
      <w:r>
        <w:rPr>
          <w:rFonts w:ascii="Calibri" w:hAnsi="Calibri"/>
          <w:b/>
          <w:bCs/>
          <w:color w:val="212121"/>
          <w:sz w:val="22"/>
          <w:szCs w:val="22"/>
          <w:u w:color="212121"/>
        </w:rPr>
        <w:t>RITENUTO</w:t>
      </w:r>
      <w:r>
        <w:rPr>
          <w:rFonts w:ascii="Calibri" w:hAnsi="Calibri"/>
          <w:color w:val="212121"/>
          <w:sz w:val="22"/>
          <w:szCs w:val="22"/>
          <w:u w:color="212121"/>
        </w:rPr>
        <w:t>, per tutto quanto espresso in premessa narrativa, di approvare - ai sensi e per gli effetti dell’art. 58 del D.L. 25 giugno 2008, n. 112, convertito dalla Legge 06 agosto 2008, n. 133 - l’aggiornamento del vigente “Piano delle Alienazioni e delle Valorizzazioni Immobiliari” per il triennio 2026/28, il tutto come dettagliatamente rappresentato nell’allegato “A”, accluso alla presente a costituirne parte integrante e sostanziale;</w:t>
      </w:r>
    </w:p>
    <w:p w14:paraId="68D698A0" w14:textId="77777777" w:rsidR="004E2597" w:rsidRDefault="004E2597">
      <w:pPr>
        <w:pStyle w:val="Paragrafoelenco"/>
        <w:widowControl w:val="0"/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0BAA1183" w14:textId="77777777" w:rsidR="004E2597" w:rsidRDefault="00054A6B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Calibri" w:eastAsia="Calibri" w:hAnsi="Calibri" w:cs="Calibri"/>
          <w:kern w:val="1"/>
          <w:sz w:val="22"/>
          <w:szCs w:val="22"/>
        </w:rPr>
      </w:pPr>
      <w:r>
        <w:rPr>
          <w:rFonts w:ascii="Calibri" w:hAnsi="Calibri"/>
          <w:b/>
          <w:bCs/>
          <w:kern w:val="1"/>
          <w:sz w:val="22"/>
          <w:szCs w:val="22"/>
        </w:rPr>
        <w:t xml:space="preserve">ACQUISITO </w:t>
      </w:r>
      <w:r>
        <w:rPr>
          <w:rFonts w:ascii="Calibri" w:hAnsi="Calibri"/>
          <w:kern w:val="1"/>
          <w:sz w:val="22"/>
          <w:szCs w:val="22"/>
        </w:rPr>
        <w:t xml:space="preserve">il parere rilasciato dal Responsabile Area Tecnica ai sensi degli artt. 49, 1° comma, e 147 bis, 1° comma, del D. Lgs. n. 267/00 e </w:t>
      </w:r>
      <w:proofErr w:type="spellStart"/>
      <w:r>
        <w:rPr>
          <w:rFonts w:ascii="Calibri" w:hAnsi="Calibri"/>
          <w:kern w:val="1"/>
          <w:sz w:val="22"/>
          <w:szCs w:val="22"/>
        </w:rPr>
        <w:t>s.m.i.</w:t>
      </w:r>
      <w:proofErr w:type="spellEnd"/>
      <w:r>
        <w:rPr>
          <w:rFonts w:ascii="Calibri" w:hAnsi="Calibri"/>
          <w:kern w:val="1"/>
          <w:sz w:val="22"/>
          <w:szCs w:val="22"/>
        </w:rPr>
        <w:t xml:space="preserve"> e dell’art. 7.1 del Regolamento del Sistema dei Controlli Interni approvato con deliberazione del Consiglio Comunale n. 02 del 28/03/2013; </w:t>
      </w:r>
    </w:p>
    <w:p w14:paraId="166E8AD6" w14:textId="77777777" w:rsidR="004E2597" w:rsidRDefault="004E2597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Calibri" w:eastAsia="Calibri" w:hAnsi="Calibri" w:cs="Calibri"/>
          <w:kern w:val="1"/>
          <w:sz w:val="22"/>
          <w:szCs w:val="22"/>
        </w:rPr>
      </w:pPr>
    </w:p>
    <w:p w14:paraId="29D0E8B8" w14:textId="77777777" w:rsidR="004E2597" w:rsidRDefault="004E2597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Calibri" w:eastAsia="Calibri" w:hAnsi="Calibri" w:cs="Calibri"/>
          <w:kern w:val="1"/>
          <w:sz w:val="22"/>
          <w:szCs w:val="22"/>
        </w:rPr>
      </w:pPr>
    </w:p>
    <w:p w14:paraId="4E7C9E6E" w14:textId="77777777" w:rsidR="004E2597" w:rsidRDefault="00054A6B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b/>
          <w:bCs/>
          <w:kern w:val="1"/>
        </w:rPr>
      </w:pPr>
      <w:r>
        <w:rPr>
          <w:rFonts w:ascii="Calibri" w:hAnsi="Calibri"/>
          <w:b/>
          <w:bCs/>
          <w:kern w:val="1"/>
          <w:sz w:val="22"/>
          <w:szCs w:val="22"/>
        </w:rPr>
        <w:t xml:space="preserve">ACQUISITO </w:t>
      </w:r>
      <w:r>
        <w:rPr>
          <w:rFonts w:ascii="Calibri" w:hAnsi="Calibri"/>
          <w:kern w:val="1"/>
          <w:sz w:val="22"/>
          <w:szCs w:val="22"/>
        </w:rPr>
        <w:t xml:space="preserve">il parere espresso dal Responsabile dell’Area Servizi Finanziari ai sensi degli artt. 49, 1° comma, e 147 bis, 1° comma, del D. Lgs. n. 267/00 e </w:t>
      </w:r>
      <w:proofErr w:type="spellStart"/>
      <w:r>
        <w:rPr>
          <w:rFonts w:ascii="Calibri" w:hAnsi="Calibri"/>
          <w:kern w:val="1"/>
          <w:sz w:val="22"/>
          <w:szCs w:val="22"/>
        </w:rPr>
        <w:t>s.m.i.</w:t>
      </w:r>
      <w:proofErr w:type="spellEnd"/>
      <w:r>
        <w:rPr>
          <w:rFonts w:ascii="Calibri" w:hAnsi="Calibri"/>
          <w:kern w:val="1"/>
          <w:sz w:val="22"/>
          <w:szCs w:val="22"/>
        </w:rPr>
        <w:t xml:space="preserve"> e dell’art. 8.1 del Regolamento del Sistema dei Controlli Interni approvato con deliberazione del Consiglio Comunale n. 02 del 28/03/2013;</w:t>
      </w:r>
    </w:p>
    <w:p w14:paraId="1DD6B5A9" w14:textId="77777777" w:rsidR="004E2597" w:rsidRDefault="004E2597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Calibri" w:eastAsia="Calibri" w:hAnsi="Calibri" w:cs="Calibri"/>
          <w:kern w:val="1"/>
          <w:sz w:val="22"/>
          <w:szCs w:val="22"/>
          <w:shd w:val="clear" w:color="auto" w:fill="FFFF00"/>
        </w:rPr>
      </w:pPr>
    </w:p>
    <w:p w14:paraId="5103C3C0" w14:textId="77777777" w:rsidR="004E2597" w:rsidRDefault="00054A6B">
      <w:pPr>
        <w:pStyle w:val="Paragrafoelenco"/>
        <w:widowControl w:val="0"/>
        <w:ind w:left="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RICHIAMATI:</w:t>
      </w:r>
    </w:p>
    <w:p w14:paraId="18796ECD" w14:textId="77777777" w:rsidR="004E2597" w:rsidRDefault="00054A6B">
      <w:pPr>
        <w:pStyle w:val="CorpoA"/>
        <w:widowControl w:val="0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il D. Lgs. n. 267/2000 e </w:t>
      </w:r>
      <w:proofErr w:type="spellStart"/>
      <w:r>
        <w:rPr>
          <w:rFonts w:ascii="Calibri" w:hAnsi="Calibri"/>
        </w:rPr>
        <w:t>s.m.i.</w:t>
      </w:r>
      <w:proofErr w:type="spellEnd"/>
      <w:r>
        <w:rPr>
          <w:rFonts w:ascii="Calibri" w:hAnsi="Calibri"/>
        </w:rPr>
        <w:t>;</w:t>
      </w:r>
    </w:p>
    <w:p w14:paraId="059C5DFB" w14:textId="77777777" w:rsidR="004E2597" w:rsidRDefault="00054A6B">
      <w:pPr>
        <w:pStyle w:val="CorpoA"/>
        <w:widowControl w:val="0"/>
        <w:numPr>
          <w:ilvl w:val="0"/>
          <w:numId w:val="2"/>
        </w:numPr>
        <w:jc w:val="both"/>
        <w:rPr>
          <w:rFonts w:ascii="Calibri" w:hAnsi="Calibri"/>
        </w:rPr>
      </w:pPr>
      <w:r>
        <w:rPr>
          <w:rFonts w:ascii="Calibri" w:hAnsi="Calibri"/>
        </w:rPr>
        <w:t>lo Statuto comunale;</w:t>
      </w:r>
    </w:p>
    <w:p w14:paraId="5ACE1FCD" w14:textId="77777777" w:rsidR="004E2597" w:rsidRDefault="004E2597">
      <w:pPr>
        <w:pStyle w:val="CorpoA"/>
        <w:widowControl w:val="0"/>
        <w:tabs>
          <w:tab w:val="left" w:pos="426"/>
        </w:tabs>
        <w:jc w:val="both"/>
        <w:rPr>
          <w:rFonts w:ascii="Calibri" w:eastAsia="Calibri" w:hAnsi="Calibri" w:cs="Calibri"/>
          <w:shd w:val="clear" w:color="auto" w:fill="FFFF00"/>
        </w:rPr>
      </w:pPr>
    </w:p>
    <w:p w14:paraId="30A6EF77" w14:textId="1563EE34" w:rsidR="004E2597" w:rsidRDefault="00054A6B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jc w:val="both"/>
        <w:rPr>
          <w:rFonts w:ascii="Calibri" w:eastAsia="Calibri" w:hAnsi="Calibri" w:cs="Calibri"/>
          <w:kern w:val="1"/>
          <w:sz w:val="22"/>
          <w:szCs w:val="22"/>
        </w:rPr>
      </w:pPr>
      <w:r>
        <w:rPr>
          <w:rFonts w:ascii="Calibri" w:hAnsi="Calibri"/>
          <w:b/>
          <w:bCs/>
          <w:kern w:val="1"/>
          <w:sz w:val="22"/>
          <w:szCs w:val="22"/>
        </w:rPr>
        <w:t>CON VOTI</w:t>
      </w:r>
      <w:r>
        <w:rPr>
          <w:rFonts w:ascii="Calibri" w:hAnsi="Calibri"/>
          <w:kern w:val="1"/>
          <w:sz w:val="22"/>
          <w:szCs w:val="22"/>
        </w:rPr>
        <w:t xml:space="preserve"> favorevoli </w:t>
      </w:r>
      <w:r>
        <w:rPr>
          <w:rFonts w:ascii="Calibri" w:hAnsi="Calibri"/>
          <w:color w:val="FF2600"/>
          <w:kern w:val="1"/>
          <w:sz w:val="22"/>
          <w:szCs w:val="22"/>
          <w:u w:color="FF2600"/>
        </w:rPr>
        <w:t>n. _____, contrari n. ______ ed astenuti n. _______</w:t>
      </w:r>
      <w:r>
        <w:rPr>
          <w:rFonts w:ascii="Calibri" w:hAnsi="Calibri"/>
          <w:kern w:val="1"/>
          <w:sz w:val="22"/>
          <w:szCs w:val="22"/>
        </w:rPr>
        <w:t xml:space="preserve"> espressi per alzata di mano da n.  </w:t>
      </w:r>
      <w:r>
        <w:rPr>
          <w:rFonts w:ascii="Calibri" w:hAnsi="Calibri"/>
          <w:color w:val="FF2600"/>
          <w:kern w:val="1"/>
          <w:sz w:val="22"/>
          <w:szCs w:val="22"/>
          <w:u w:color="FF2600"/>
        </w:rPr>
        <w:t>_______</w:t>
      </w:r>
      <w:r>
        <w:rPr>
          <w:rFonts w:ascii="Calibri" w:hAnsi="Calibri"/>
          <w:kern w:val="1"/>
          <w:sz w:val="22"/>
          <w:szCs w:val="22"/>
        </w:rPr>
        <w:t xml:space="preserve"> consiglieri presenti e votanti;</w:t>
      </w:r>
    </w:p>
    <w:p w14:paraId="0F3D629A" w14:textId="77777777" w:rsidR="004E2597" w:rsidRDefault="004E2597">
      <w:pPr>
        <w:pStyle w:val="Paragrafoelenco"/>
        <w:widowControl w:val="0"/>
        <w:ind w:left="0"/>
        <w:jc w:val="center"/>
        <w:rPr>
          <w:rFonts w:ascii="Calibri" w:eastAsia="Calibri" w:hAnsi="Calibri" w:cs="Calibri"/>
          <w:sz w:val="22"/>
          <w:szCs w:val="22"/>
        </w:rPr>
      </w:pPr>
    </w:p>
    <w:p w14:paraId="40FC7487" w14:textId="77777777" w:rsidR="004E2597" w:rsidRDefault="00054A6B">
      <w:pPr>
        <w:pStyle w:val="Paragrafoelenco"/>
        <w:widowControl w:val="0"/>
        <w:ind w:left="0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DELIBERA</w:t>
      </w:r>
    </w:p>
    <w:p w14:paraId="300F3CEE" w14:textId="77777777" w:rsidR="004E2597" w:rsidRDefault="004E2597">
      <w:pPr>
        <w:pStyle w:val="Paragrafoelenco"/>
        <w:widowControl w:val="0"/>
        <w:ind w:left="0"/>
        <w:jc w:val="center"/>
        <w:rPr>
          <w:rFonts w:ascii="Calibri" w:eastAsia="Calibri" w:hAnsi="Calibri" w:cs="Calibri"/>
          <w:b/>
          <w:bCs/>
          <w:sz w:val="22"/>
          <w:szCs w:val="22"/>
        </w:rPr>
      </w:pPr>
    </w:p>
    <w:p w14:paraId="53A140CA" w14:textId="77777777" w:rsidR="004E2597" w:rsidRDefault="00054A6B">
      <w:pPr>
        <w:pStyle w:val="Paragrafoelenco"/>
        <w:widowControl w:val="0"/>
        <w:numPr>
          <w:ilvl w:val="3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Di dare atto</w:t>
      </w:r>
      <w:r>
        <w:rPr>
          <w:rFonts w:ascii="Calibri" w:hAnsi="Calibri"/>
          <w:sz w:val="22"/>
          <w:szCs w:val="22"/>
        </w:rPr>
        <w:t xml:space="preserve"> che le premesse sono parte integrante e sostanziale del presente deliberato</w:t>
      </w:r>
      <w:r>
        <w:rPr>
          <w:rFonts w:ascii="Calibri" w:hAnsi="Calibri"/>
          <w:b/>
          <w:bCs/>
          <w:sz w:val="22"/>
          <w:szCs w:val="22"/>
        </w:rPr>
        <w:t xml:space="preserve">; </w:t>
      </w:r>
    </w:p>
    <w:p w14:paraId="6C3F666A" w14:textId="77777777" w:rsidR="004E2597" w:rsidRDefault="004E2597">
      <w:pPr>
        <w:pStyle w:val="Paragrafoelenco"/>
        <w:widowControl w:val="0"/>
        <w:tabs>
          <w:tab w:val="left" w:pos="426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5748D2F6" w14:textId="0EF9B2EB" w:rsidR="004E2597" w:rsidRDefault="00054A6B">
      <w:pPr>
        <w:pStyle w:val="Paragrafoelenco"/>
        <w:widowControl w:val="0"/>
        <w:numPr>
          <w:ilvl w:val="3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Di approvare </w:t>
      </w:r>
      <w:r>
        <w:rPr>
          <w:rFonts w:ascii="Calibri" w:hAnsi="Calibri"/>
          <w:sz w:val="22"/>
          <w:szCs w:val="22"/>
        </w:rPr>
        <w:t>- ai sensi e per gli effetti dell’art. 58 del D.L. 25 giugno 2008, n. 112, convertito dalla Legge 06 agosto 2008, n. 133 - l’aggiornamento del vigente “Piano delle Alienazioni e delle Valorizzazioni Immobiliari” per il triennio 2026/28</w:t>
      </w:r>
      <w:r w:rsidR="00E20E84">
        <w:rPr>
          <w:rFonts w:ascii="Calibri" w:hAnsi="Calibri"/>
          <w:sz w:val="22"/>
          <w:szCs w:val="22"/>
        </w:rPr>
        <w:t xml:space="preserve"> – 2° PROVVEDIMENTO </w:t>
      </w:r>
      <w:r>
        <w:rPr>
          <w:rFonts w:ascii="Calibri" w:hAnsi="Calibri"/>
          <w:sz w:val="22"/>
          <w:szCs w:val="22"/>
        </w:rPr>
        <w:t>il tutto come dettagliatamente rappresentato nell’allegato “A”, accluso alla presente a costituirne parte integrante e sostanziale;</w:t>
      </w:r>
    </w:p>
    <w:p w14:paraId="1FD21B49" w14:textId="77777777" w:rsidR="004E2597" w:rsidRDefault="004E2597">
      <w:pPr>
        <w:pStyle w:val="Paragrafoelenco"/>
        <w:widowControl w:val="0"/>
        <w:tabs>
          <w:tab w:val="left" w:pos="426"/>
        </w:tabs>
        <w:ind w:left="0"/>
        <w:jc w:val="both"/>
        <w:rPr>
          <w:rFonts w:ascii="Calibri" w:eastAsia="Calibri" w:hAnsi="Calibri" w:cs="Calibri"/>
          <w:color w:val="FF2600"/>
          <w:sz w:val="22"/>
          <w:szCs w:val="22"/>
          <w:u w:color="FF2600"/>
        </w:rPr>
      </w:pPr>
    </w:p>
    <w:p w14:paraId="5A6D72EB" w14:textId="77777777" w:rsidR="004E2597" w:rsidRDefault="00054A6B">
      <w:pPr>
        <w:pStyle w:val="Paragrafoelenco"/>
        <w:widowControl w:val="0"/>
        <w:numPr>
          <w:ilvl w:val="3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Di dare atto</w:t>
      </w:r>
      <w:r>
        <w:rPr>
          <w:rFonts w:ascii="Calibri" w:hAnsi="Calibri"/>
          <w:sz w:val="22"/>
          <w:szCs w:val="22"/>
        </w:rPr>
        <w:t xml:space="preserve"> che il presente aggiornamento del “Piano delle Alienazioni e delle Valorizzazioni Immobiliari” costituisce contestuale aggiornamento del DUP 2026/28 nella parte seconda “Indirizzi generali relativi alla programmazione per il periodo di bilancio</w:t>
      </w:r>
      <w:r w:rsidRPr="00E20E84">
        <w:rPr>
          <w:rFonts w:ascii="Calibri" w:hAnsi="Calibri"/>
          <w:sz w:val="22"/>
          <w:szCs w:val="22"/>
        </w:rPr>
        <w:t xml:space="preserve">” </w:t>
      </w:r>
      <w:r>
        <w:rPr>
          <w:rFonts w:ascii="Calibri" w:hAnsi="Calibri"/>
          <w:sz w:val="22"/>
          <w:szCs w:val="22"/>
        </w:rPr>
        <w:t>sezione D “Gestione del patrimonio con particolare riferimento alla programmazione urbanistica e del territorio e Piano delle alienazioni e della valorizzazione dei beni patrimoniali”;</w:t>
      </w:r>
    </w:p>
    <w:p w14:paraId="33DE9270" w14:textId="77777777" w:rsidR="004E2597" w:rsidRDefault="004E2597">
      <w:pPr>
        <w:pStyle w:val="Paragrafoelenco"/>
        <w:widowControl w:val="0"/>
        <w:tabs>
          <w:tab w:val="left" w:pos="426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7CA4B032" w14:textId="77777777" w:rsidR="004E2597" w:rsidRDefault="00054A6B">
      <w:pPr>
        <w:pStyle w:val="Paragrafoelenco"/>
        <w:widowControl w:val="0"/>
        <w:numPr>
          <w:ilvl w:val="3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Di dare atto</w:t>
      </w:r>
      <w:r>
        <w:rPr>
          <w:rFonts w:ascii="Calibri" w:hAnsi="Calibri"/>
          <w:sz w:val="22"/>
          <w:szCs w:val="22"/>
        </w:rPr>
        <w:t>, ai sensi dell'art. 3 della Legge n. 241/1990 sul procedimento amministrativo, che qualunque soggetto ritenga il presente atto amministrativo illegittimo e venga dallo stesso direttamente leso, può proporre ricorso innanzi al Tribunale Amministrativo Regionale di Brescia al quale possibile rappresentare i propri rilievi, in ordine alla legittimità del presente atto, entro 60 giorni dall'ultimo di pubblicazione all'Albo Pretorio;</w:t>
      </w:r>
    </w:p>
    <w:p w14:paraId="55086260" w14:textId="77777777" w:rsidR="004E2597" w:rsidRDefault="004E2597">
      <w:pPr>
        <w:pStyle w:val="Paragrafoelenco"/>
        <w:widowControl w:val="0"/>
        <w:tabs>
          <w:tab w:val="left" w:pos="426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3DB2F296" w14:textId="77777777" w:rsidR="004E2597" w:rsidRDefault="00054A6B">
      <w:pPr>
        <w:pStyle w:val="Paragrafoelenco"/>
        <w:widowControl w:val="0"/>
        <w:numPr>
          <w:ilvl w:val="3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Di disporre</w:t>
      </w:r>
      <w:r>
        <w:rPr>
          <w:rFonts w:ascii="Calibri" w:hAnsi="Calibri"/>
          <w:sz w:val="22"/>
          <w:szCs w:val="22"/>
        </w:rPr>
        <w:t xml:space="preserve"> la pubblicazione del presente atto di deliberazione all’albo pretorio del Comune per quindici giorni consecutivi.</w:t>
      </w:r>
    </w:p>
    <w:p w14:paraId="15114C0C" w14:textId="77777777" w:rsidR="004E2597" w:rsidRDefault="004E2597">
      <w:pPr>
        <w:pStyle w:val="Paragrafoelenco"/>
        <w:widowControl w:val="0"/>
        <w:tabs>
          <w:tab w:val="left" w:pos="426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539F1CE2" w14:textId="77777777" w:rsidR="004E2597" w:rsidRDefault="00054A6B">
      <w:pPr>
        <w:pStyle w:val="CorpoB"/>
        <w:tabs>
          <w:tab w:val="left" w:pos="2706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Successivamente,</w:t>
      </w:r>
    </w:p>
    <w:p w14:paraId="1A23F09B" w14:textId="77777777" w:rsidR="004E2597" w:rsidRDefault="004E2597">
      <w:pPr>
        <w:pStyle w:val="CorpoB"/>
        <w:tabs>
          <w:tab w:val="left" w:pos="2706"/>
        </w:tabs>
        <w:rPr>
          <w:rFonts w:ascii="Calibri" w:eastAsia="Calibri" w:hAnsi="Calibri" w:cs="Calibri"/>
          <w:sz w:val="22"/>
          <w:szCs w:val="22"/>
        </w:rPr>
      </w:pPr>
    </w:p>
    <w:p w14:paraId="6FD2305D" w14:textId="77777777" w:rsidR="004E2597" w:rsidRDefault="00054A6B">
      <w:pPr>
        <w:pStyle w:val="Corpo"/>
        <w:keepNext/>
        <w:jc w:val="center"/>
        <w:outlineLvl w:val="0"/>
        <w:rPr>
          <w:rFonts w:ascii="Calibri" w:eastAsia="Calibri" w:hAnsi="Calibri" w:cs="Calibri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hAnsi="Calibri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  <w:t>IL CONSIGLIO COMUNALE</w:t>
      </w:r>
    </w:p>
    <w:p w14:paraId="6D96599E" w14:textId="77777777" w:rsidR="004E2597" w:rsidRDefault="004E2597">
      <w:pPr>
        <w:pStyle w:val="CorpoB"/>
        <w:rPr>
          <w:rFonts w:ascii="Calibri" w:eastAsia="Calibri" w:hAnsi="Calibri" w:cs="Calibri"/>
          <w:sz w:val="22"/>
          <w:szCs w:val="22"/>
        </w:rPr>
      </w:pPr>
    </w:p>
    <w:p w14:paraId="3BF8E9BA" w14:textId="77777777" w:rsidR="004E2597" w:rsidRDefault="00054A6B">
      <w:pPr>
        <w:pStyle w:val="CorpoB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RITENUTO</w:t>
      </w:r>
      <w:r>
        <w:rPr>
          <w:rFonts w:ascii="Calibri" w:hAnsi="Calibri"/>
          <w:b/>
          <w:bCs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di dichiarare l’immediata eseguibilità della presente deliberazione, così da evitare eventuali ritardi nella gestione dei procedimenti amministrativi;</w:t>
      </w:r>
    </w:p>
    <w:p w14:paraId="572B4AA1" w14:textId="77777777" w:rsidR="004E2597" w:rsidRDefault="004E2597">
      <w:pPr>
        <w:pStyle w:val="CorpoB"/>
        <w:rPr>
          <w:rFonts w:ascii="Calibri" w:eastAsia="Calibri" w:hAnsi="Calibri" w:cs="Calibri"/>
          <w:sz w:val="22"/>
          <w:szCs w:val="22"/>
        </w:rPr>
      </w:pPr>
    </w:p>
    <w:p w14:paraId="32DAD5F6" w14:textId="7F0A8E8C" w:rsidR="004E2597" w:rsidRDefault="00054A6B">
      <w:pPr>
        <w:pStyle w:val="CorpoB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kern w:val="1"/>
          <w:sz w:val="22"/>
          <w:szCs w:val="22"/>
        </w:rPr>
        <w:t xml:space="preserve">favorevoli </w:t>
      </w:r>
      <w:r>
        <w:rPr>
          <w:rFonts w:ascii="Calibri" w:hAnsi="Calibri"/>
          <w:color w:val="FF2600"/>
          <w:kern w:val="1"/>
          <w:sz w:val="22"/>
          <w:szCs w:val="22"/>
          <w:u w:color="FF2600"/>
        </w:rPr>
        <w:t>n. _____, contrari n. ______ ed astenuti n. _______</w:t>
      </w:r>
      <w:r>
        <w:rPr>
          <w:rFonts w:ascii="Calibri" w:hAnsi="Calibri"/>
          <w:kern w:val="1"/>
          <w:sz w:val="22"/>
          <w:szCs w:val="22"/>
        </w:rPr>
        <w:t xml:space="preserve"> espressi per alzata di mano da n.  </w:t>
      </w:r>
      <w:r>
        <w:rPr>
          <w:rFonts w:ascii="Calibri" w:hAnsi="Calibri"/>
          <w:color w:val="FF2600"/>
          <w:kern w:val="1"/>
          <w:sz w:val="22"/>
          <w:szCs w:val="22"/>
          <w:u w:color="FF2600"/>
        </w:rPr>
        <w:t>_______</w:t>
      </w:r>
      <w:r>
        <w:rPr>
          <w:rFonts w:ascii="Calibri" w:hAnsi="Calibri"/>
          <w:kern w:val="1"/>
          <w:sz w:val="22"/>
          <w:szCs w:val="22"/>
        </w:rPr>
        <w:t xml:space="preserve"> consiglieri presenti e votanti</w:t>
      </w:r>
      <w:r>
        <w:rPr>
          <w:rFonts w:ascii="Calibri" w:hAnsi="Calibri"/>
          <w:sz w:val="22"/>
          <w:szCs w:val="22"/>
        </w:rPr>
        <w:t>,</w:t>
      </w:r>
    </w:p>
    <w:p w14:paraId="104EFF2F" w14:textId="77777777" w:rsidR="004E2597" w:rsidRDefault="004E2597">
      <w:pPr>
        <w:pStyle w:val="CorpoB"/>
        <w:ind w:firstLine="709"/>
        <w:rPr>
          <w:rFonts w:ascii="Calibri" w:eastAsia="Calibri" w:hAnsi="Calibri" w:cs="Calibri"/>
          <w:sz w:val="22"/>
          <w:szCs w:val="22"/>
        </w:rPr>
      </w:pPr>
    </w:p>
    <w:p w14:paraId="41A0661F" w14:textId="77777777" w:rsidR="004E2597" w:rsidRDefault="00054A6B">
      <w:pPr>
        <w:pStyle w:val="Paragrafoelenco"/>
        <w:widowControl w:val="0"/>
        <w:ind w:left="0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hAnsi="Calibri"/>
          <w:b/>
          <w:bCs/>
        </w:rPr>
        <w:t>DELIBERA</w:t>
      </w:r>
    </w:p>
    <w:p w14:paraId="417A8801" w14:textId="77777777" w:rsidR="004E2597" w:rsidRDefault="004E2597">
      <w:pPr>
        <w:pStyle w:val="CorpoB"/>
        <w:rPr>
          <w:rFonts w:ascii="Calibri" w:eastAsia="Calibri" w:hAnsi="Calibri" w:cs="Calibri"/>
          <w:sz w:val="22"/>
          <w:szCs w:val="22"/>
        </w:rPr>
      </w:pPr>
    </w:p>
    <w:p w14:paraId="14C078EA" w14:textId="530B8333" w:rsidR="004E2597" w:rsidRDefault="00054A6B">
      <w:pPr>
        <w:pStyle w:val="Corpotesto"/>
        <w:suppressAutoHyphens w:val="0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 dichiarare la presente deliberazione immediatamente eseguibile ai sensi dell’art. 134, 4° comma, del D.</w:t>
      </w:r>
      <w:r w:rsidR="00E20E84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Lgs. 18 agosto 2000, n. 267.</w:t>
      </w:r>
    </w:p>
    <w:p w14:paraId="36EB67B9" w14:textId="77777777" w:rsidR="004E2597" w:rsidRDefault="004E2597">
      <w:pPr>
        <w:pStyle w:val="Paragrafoelenco"/>
        <w:widowControl w:val="0"/>
        <w:tabs>
          <w:tab w:val="left" w:pos="426"/>
        </w:tabs>
        <w:ind w:left="0"/>
        <w:jc w:val="both"/>
        <w:rPr>
          <w:rFonts w:ascii="Calibri" w:eastAsia="Calibri" w:hAnsi="Calibri" w:cs="Calibri"/>
          <w:sz w:val="22"/>
          <w:szCs w:val="22"/>
        </w:rPr>
      </w:pPr>
    </w:p>
    <w:p w14:paraId="7FF6FF51" w14:textId="77777777" w:rsidR="004E2597" w:rsidRDefault="00054A6B">
      <w:pPr>
        <w:ind w:left="426" w:hanging="426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* * * * *</w:t>
      </w:r>
    </w:p>
    <w:p w14:paraId="3262F391" w14:textId="212677D5" w:rsidR="004E2597" w:rsidRDefault="004E259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5BCFDD86" w14:textId="507251E5" w:rsidR="00084245" w:rsidRDefault="00084245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4CBC8D77" w14:textId="788BEECF" w:rsidR="00084245" w:rsidRDefault="00084245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B558093" w14:textId="0A32472C" w:rsidR="00084245" w:rsidRDefault="00084245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1926E21C" w14:textId="07EA580B" w:rsidR="004E2597" w:rsidRDefault="00C360CC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</w:t>
      </w:r>
      <w:r w:rsidR="00054A6B">
        <w:rPr>
          <w:rFonts w:ascii="Calibri" w:hAnsi="Calibri"/>
          <w:sz w:val="22"/>
          <w:szCs w:val="22"/>
        </w:rPr>
        <w:t>etto, confermato e sottoscritto.</w:t>
      </w:r>
    </w:p>
    <w:p w14:paraId="03BD1D40" w14:textId="77777777" w:rsidR="004E2597" w:rsidRDefault="004E259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0917C1E6" w14:textId="77777777" w:rsidR="004E2597" w:rsidRDefault="004E2597">
      <w:pPr>
        <w:jc w:val="both"/>
        <w:rPr>
          <w:rFonts w:ascii="Calibri" w:eastAsia="Calibri" w:hAnsi="Calibri" w:cs="Calibri"/>
          <w:sz w:val="22"/>
          <w:szCs w:val="22"/>
        </w:rPr>
      </w:pPr>
    </w:p>
    <w:tbl>
      <w:tblPr>
        <w:tblStyle w:val="TableNormal"/>
        <w:tblW w:w="9612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3961"/>
        <w:gridCol w:w="1522"/>
        <w:gridCol w:w="4129"/>
      </w:tblGrid>
      <w:tr w:rsidR="004E2597" w14:paraId="38D180DA" w14:textId="77777777">
        <w:trPr>
          <w:trHeight w:val="531"/>
          <w:tblHeader/>
        </w:trPr>
        <w:tc>
          <w:tcPr>
            <w:tcW w:w="396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63705" w14:textId="77777777" w:rsidR="004E2597" w:rsidRDefault="00054A6B">
            <w:pPr>
              <w:pStyle w:val="Corpo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IL SINDACO</w:t>
            </w:r>
          </w:p>
          <w:p w14:paraId="2529A9F0" w14:textId="77777777" w:rsidR="004E2597" w:rsidRDefault="00054A6B">
            <w:pPr>
              <w:pStyle w:val="Corpo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Ghirardi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Dott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>. Giovanni</w:t>
            </w:r>
          </w:p>
        </w:tc>
        <w:tc>
          <w:tcPr>
            <w:tcW w:w="15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91E0D" w14:textId="77777777" w:rsidR="004E2597" w:rsidRDefault="004E2597"/>
        </w:tc>
        <w:tc>
          <w:tcPr>
            <w:tcW w:w="41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2A599" w14:textId="77777777" w:rsidR="004E2597" w:rsidRDefault="00054A6B">
            <w:pPr>
              <w:pStyle w:val="Corpo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IL SEGRETARIO COMUNALE</w:t>
            </w:r>
          </w:p>
          <w:p w14:paraId="0987C65D" w14:textId="77777777" w:rsidR="004E2597" w:rsidRDefault="00054A6B">
            <w:pPr>
              <w:pStyle w:val="Corpo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Tonsi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Dott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>. Matteo</w:t>
            </w:r>
          </w:p>
        </w:tc>
      </w:tr>
      <w:tr w:rsidR="004E2597" w14:paraId="3B259D96" w14:textId="77777777">
        <w:tblPrEx>
          <w:shd w:val="clear" w:color="auto" w:fill="CED7E7"/>
        </w:tblPrEx>
        <w:trPr>
          <w:trHeight w:val="432"/>
        </w:trPr>
        <w:tc>
          <w:tcPr>
            <w:tcW w:w="396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90555" w14:textId="77777777" w:rsidR="004E2597" w:rsidRDefault="004E2597"/>
        </w:tc>
        <w:tc>
          <w:tcPr>
            <w:tcW w:w="15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E7B6E" w14:textId="77777777" w:rsidR="004E2597" w:rsidRDefault="004E2597"/>
        </w:tc>
        <w:tc>
          <w:tcPr>
            <w:tcW w:w="41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1CD81" w14:textId="77777777" w:rsidR="004E2597" w:rsidRDefault="004E2597"/>
        </w:tc>
      </w:tr>
      <w:tr w:rsidR="004E2597" w14:paraId="423A11D6" w14:textId="77777777">
        <w:tblPrEx>
          <w:shd w:val="clear" w:color="auto" w:fill="CED7E7"/>
        </w:tblPrEx>
        <w:trPr>
          <w:trHeight w:val="332"/>
        </w:trPr>
        <w:tc>
          <w:tcPr>
            <w:tcW w:w="3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B6786" w14:textId="77777777" w:rsidR="004E2597" w:rsidRDefault="00054A6B">
            <w:pPr>
              <w:pStyle w:val="Corpo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_________________________</w:t>
            </w:r>
          </w:p>
        </w:tc>
        <w:tc>
          <w:tcPr>
            <w:tcW w:w="15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F45F7" w14:textId="77777777" w:rsidR="004E2597" w:rsidRDefault="004E2597"/>
        </w:tc>
        <w:tc>
          <w:tcPr>
            <w:tcW w:w="4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D6BE" w14:textId="77777777" w:rsidR="004E2597" w:rsidRDefault="00054A6B">
            <w:pPr>
              <w:pStyle w:val="CorpoB"/>
              <w:tabs>
                <w:tab w:val="left" w:pos="1440"/>
                <w:tab w:val="left" w:pos="2880"/>
              </w:tabs>
              <w:suppressAutoHyphens/>
              <w:jc w:val="center"/>
              <w:outlineLvl w:val="0"/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_________________________</w:t>
            </w:r>
          </w:p>
        </w:tc>
      </w:tr>
      <w:tr w:rsidR="004E2597" w14:paraId="26CFEDEC" w14:textId="77777777">
        <w:tblPrEx>
          <w:shd w:val="clear" w:color="auto" w:fill="CED7E7"/>
        </w:tblPrEx>
        <w:trPr>
          <w:trHeight w:val="332"/>
        </w:trPr>
        <w:tc>
          <w:tcPr>
            <w:tcW w:w="3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B1E47" w14:textId="77777777" w:rsidR="004E2597" w:rsidRDefault="004E2597"/>
        </w:tc>
        <w:tc>
          <w:tcPr>
            <w:tcW w:w="15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553F9" w14:textId="77777777" w:rsidR="004E2597" w:rsidRDefault="004E2597"/>
        </w:tc>
        <w:tc>
          <w:tcPr>
            <w:tcW w:w="4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34A8D" w14:textId="77777777" w:rsidR="004E2597" w:rsidRDefault="004E2597"/>
        </w:tc>
      </w:tr>
      <w:tr w:rsidR="004E2597" w14:paraId="6F5682DB" w14:textId="77777777">
        <w:tblPrEx>
          <w:shd w:val="clear" w:color="auto" w:fill="CED7E7"/>
        </w:tblPrEx>
        <w:trPr>
          <w:trHeight w:val="332"/>
        </w:trPr>
        <w:tc>
          <w:tcPr>
            <w:tcW w:w="39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74364" w14:textId="77777777" w:rsidR="004E2597" w:rsidRDefault="004E2597"/>
        </w:tc>
        <w:tc>
          <w:tcPr>
            <w:tcW w:w="15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0FFD5" w14:textId="77777777" w:rsidR="004E2597" w:rsidRDefault="004E2597"/>
        </w:tc>
        <w:tc>
          <w:tcPr>
            <w:tcW w:w="41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8A89" w14:textId="77777777" w:rsidR="004E2597" w:rsidRDefault="004E2597"/>
        </w:tc>
      </w:tr>
    </w:tbl>
    <w:p w14:paraId="64E70AA3" w14:textId="77777777" w:rsidR="004E2597" w:rsidRDefault="004E2597">
      <w:pPr>
        <w:widowControl w:val="0"/>
        <w:ind w:left="216" w:hanging="216"/>
        <w:rPr>
          <w:rFonts w:ascii="Calibri" w:eastAsia="Calibri" w:hAnsi="Calibri" w:cs="Calibri"/>
          <w:sz w:val="22"/>
          <w:szCs w:val="22"/>
        </w:rPr>
      </w:pPr>
    </w:p>
    <w:p w14:paraId="0E8FEB74" w14:textId="77777777" w:rsidR="004E2597" w:rsidRDefault="004E2597">
      <w:pPr>
        <w:widowControl w:val="0"/>
        <w:ind w:left="108" w:hanging="108"/>
        <w:rPr>
          <w:rFonts w:ascii="Calibri" w:eastAsia="Calibri" w:hAnsi="Calibri" w:cs="Calibri"/>
          <w:sz w:val="22"/>
          <w:szCs w:val="22"/>
        </w:rPr>
      </w:pPr>
    </w:p>
    <w:p w14:paraId="42488B9F" w14:textId="77777777" w:rsidR="004E2597" w:rsidRDefault="004E259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4211B5D" w14:textId="77777777" w:rsidR="004E2597" w:rsidRDefault="00054A6B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REFERTO DI PUBBLICAZIONE</w:t>
      </w:r>
    </w:p>
    <w:p w14:paraId="3523BF5D" w14:textId="77777777" w:rsidR="004E2597" w:rsidRDefault="004E259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377120F0" w14:textId="77777777" w:rsidR="004E2597" w:rsidRDefault="00054A6B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sottoscritto Funzionario incaricato attesto che copia per immagine su supporto informatico dell’originale analogico viene pubblicata il giorno _________________ all’Albo elettronico sul sito internet istituzionale di questo Comune  (</w:t>
      </w:r>
      <w:r>
        <w:rPr>
          <w:rFonts w:ascii="Calibri" w:hAnsi="Calibri"/>
          <w:sz w:val="22"/>
          <w:szCs w:val="22"/>
          <w:u w:val="single"/>
        </w:rPr>
        <w:t>www.comune.malonno.bs.it/</w:t>
      </w:r>
      <w:r>
        <w:rPr>
          <w:rFonts w:ascii="Calibri" w:hAnsi="Calibri"/>
          <w:sz w:val="22"/>
          <w:szCs w:val="22"/>
        </w:rPr>
        <w:t xml:space="preserve">), ove rimarrà esposta per 15 gg. consecutivi   (art. 124 </w:t>
      </w:r>
      <w:proofErr w:type="spellStart"/>
      <w:r>
        <w:rPr>
          <w:rFonts w:ascii="Calibri" w:hAnsi="Calibri"/>
          <w:sz w:val="22"/>
          <w:szCs w:val="22"/>
        </w:rPr>
        <w:t>D.Lgs.</w:t>
      </w:r>
      <w:proofErr w:type="spellEnd"/>
      <w:r>
        <w:rPr>
          <w:rFonts w:ascii="Calibri" w:hAnsi="Calibri"/>
          <w:sz w:val="22"/>
          <w:szCs w:val="22"/>
        </w:rPr>
        <w:t xml:space="preserve"> 267/2000 e 32, comma 1 L. 18.6.2009 NR. 69).</w:t>
      </w:r>
    </w:p>
    <w:p w14:paraId="0A095BFA" w14:textId="77777777" w:rsidR="004E2597" w:rsidRDefault="004E259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41A2F8F" w14:textId="77777777" w:rsidR="004E2597" w:rsidRDefault="00054A6B">
      <w:pPr>
        <w:ind w:firstLine="4535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FUNZIONARIO INCARICATO</w:t>
      </w:r>
    </w:p>
    <w:p w14:paraId="1B9F3B19" w14:textId="77777777" w:rsidR="004E2597" w:rsidRDefault="004E2597">
      <w:pPr>
        <w:ind w:firstLine="4535"/>
        <w:jc w:val="center"/>
        <w:rPr>
          <w:rFonts w:ascii="Calibri" w:eastAsia="Calibri" w:hAnsi="Calibri" w:cs="Calibri"/>
          <w:sz w:val="22"/>
          <w:szCs w:val="22"/>
        </w:rPr>
      </w:pPr>
    </w:p>
    <w:p w14:paraId="46AADFC2" w14:textId="77777777" w:rsidR="004E2597" w:rsidRDefault="00054A6B">
      <w:pPr>
        <w:ind w:firstLine="4535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</w:t>
      </w:r>
    </w:p>
    <w:p w14:paraId="2456FFBA" w14:textId="77777777" w:rsidR="004E2597" w:rsidRDefault="004E259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389D4BC7" w14:textId="77777777" w:rsidR="004E2597" w:rsidRDefault="00054A6B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MALONNO, addì ______________</w:t>
      </w:r>
    </w:p>
    <w:p w14:paraId="0570D688" w14:textId="77777777" w:rsidR="004E2597" w:rsidRDefault="004E259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54E2CC96" w14:textId="77777777" w:rsidR="004E2597" w:rsidRDefault="00054A6B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=======================================================================================</w:t>
      </w:r>
    </w:p>
    <w:p w14:paraId="1BCF84A4" w14:textId="77777777" w:rsidR="004E2597" w:rsidRDefault="004E259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03203B82" w14:textId="77777777" w:rsidR="004E2597" w:rsidRDefault="00054A6B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CERTIFICATO DI ESECUTIVITA’</w:t>
      </w:r>
    </w:p>
    <w:p w14:paraId="069798FC" w14:textId="77777777" w:rsidR="004E2597" w:rsidRDefault="004E259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00D4BC37" w14:textId="77777777" w:rsidR="004E2597" w:rsidRDefault="00054A6B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La presente deliberazione è divenuta esecutiva, ai sensi dell’art. 134 – 3° comma – del D. Lgs. 267/2000 il giorno ________________, trascorsi 10 giorni decorrenti dal giorno successivo all’ultimo di pubblicazione, senza riportare nel suddetto periodo denunce di vizi di legittimità.</w:t>
      </w:r>
    </w:p>
    <w:p w14:paraId="7C454B15" w14:textId="77777777" w:rsidR="004E2597" w:rsidRDefault="004E2597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095E4FA9" w14:textId="77777777" w:rsidR="004E2597" w:rsidRDefault="00054A6B">
      <w:pPr>
        <w:ind w:firstLine="4535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SEGRETARIO COMUNALE</w:t>
      </w:r>
    </w:p>
    <w:p w14:paraId="0222B53B" w14:textId="77777777" w:rsidR="004E2597" w:rsidRDefault="004E2597">
      <w:pPr>
        <w:ind w:firstLine="4535"/>
        <w:jc w:val="center"/>
        <w:rPr>
          <w:rFonts w:ascii="Calibri" w:eastAsia="Calibri" w:hAnsi="Calibri" w:cs="Calibri"/>
          <w:sz w:val="22"/>
          <w:szCs w:val="22"/>
        </w:rPr>
      </w:pPr>
    </w:p>
    <w:p w14:paraId="088F39B5" w14:textId="77777777" w:rsidR="004E2597" w:rsidRDefault="00054A6B">
      <w:pPr>
        <w:ind w:firstLine="4535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</w:t>
      </w:r>
    </w:p>
    <w:p w14:paraId="79A57ABE" w14:textId="77777777" w:rsidR="004E2597" w:rsidRDefault="004E2597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5C62BF60" w14:textId="77777777" w:rsidR="004E2597" w:rsidRDefault="00054A6B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MALONNO, addì ______________</w:t>
      </w:r>
    </w:p>
    <w:p w14:paraId="5354BA3D" w14:textId="77777777" w:rsidR="004E2597" w:rsidRDefault="004E2597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479935E" w14:textId="77777777" w:rsidR="004E2597" w:rsidRDefault="004E2597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7177BD9" w14:textId="77777777" w:rsidR="004E2597" w:rsidRDefault="004E2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  <w:rPr>
          <w:rFonts w:ascii="Calibri" w:eastAsia="Calibri" w:hAnsi="Calibri" w:cs="Calibri"/>
          <w:b/>
          <w:bCs/>
          <w:i/>
          <w:iCs/>
          <w:sz w:val="28"/>
          <w:szCs w:val="28"/>
        </w:rPr>
      </w:pPr>
    </w:p>
    <w:p w14:paraId="5AF73A07" w14:textId="77777777" w:rsidR="004E2597" w:rsidRDefault="004E2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  <w:rPr>
          <w:rFonts w:ascii="Calibri" w:eastAsia="Calibri" w:hAnsi="Calibri" w:cs="Calibri"/>
          <w:b/>
          <w:bCs/>
          <w:i/>
          <w:iCs/>
          <w:sz w:val="28"/>
          <w:szCs w:val="28"/>
        </w:rPr>
      </w:pPr>
    </w:p>
    <w:p w14:paraId="597A04AB" w14:textId="77777777" w:rsidR="004E2597" w:rsidRDefault="004E2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Calibri" w:eastAsia="Calibri" w:hAnsi="Calibri" w:cs="Calibri"/>
        </w:rPr>
      </w:pPr>
    </w:p>
    <w:p w14:paraId="39120411" w14:textId="77777777" w:rsidR="004E2597" w:rsidRDefault="004E2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Calibri" w:eastAsia="Calibri" w:hAnsi="Calibri" w:cs="Calibri"/>
        </w:rPr>
      </w:pPr>
    </w:p>
    <w:p w14:paraId="6ADBF606" w14:textId="77777777" w:rsidR="004E2597" w:rsidRDefault="00054A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COMUNE DI MALONNO</w:t>
      </w:r>
    </w:p>
    <w:p w14:paraId="137A3420" w14:textId="77777777" w:rsidR="004E2597" w:rsidRDefault="00054A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00" w:line="360" w:lineRule="auto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hAnsi="Calibri"/>
          <w:sz w:val="28"/>
          <w:szCs w:val="28"/>
        </w:rPr>
        <w:t>Provincia di Brescia</w:t>
      </w:r>
    </w:p>
    <w:p w14:paraId="522E717C" w14:textId="77777777" w:rsidR="004E2597" w:rsidRDefault="00054A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b/>
          <w:bCs/>
          <w:i/>
          <w:iCs/>
          <w:sz w:val="24"/>
          <w:szCs w:val="24"/>
        </w:rPr>
        <w:t>PARERE ESPRESSO AI SENSI DEGLI ART. 49, 1° COMMA, E 147 BIS, 1° COMMA, DEL D.LGS. 18 AGOSTO 2000 N. 267 “TESTO UNICO DELLE LEGGI SULL’ORDINAMENTO DEGLI ENTI LOCALI” E SUCCESSIVE MODIFICAZIONI ED INTEGRAZIONI E DELL’ARTICOLO 7.1 DEL REGOLAMENTO DEL SISTEMA DEI CONTROLLI INTERNI APPROVATO CON DELIBERAZIONE DI C.C. NR. 02 DEL 28/03/2013.</w:t>
      </w:r>
    </w:p>
    <w:p w14:paraId="5AC49549" w14:textId="77777777" w:rsidR="004E2597" w:rsidRDefault="004E2597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29FF94C" w14:textId="77777777" w:rsidR="004E2597" w:rsidRDefault="00054A6B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Il sottoscritto Gregorini Geom. Michele, in qualità di Responsabile dell’Area Tecnica, vista la proposta di deliberazione del Consiglio Comunale avente ad oggetto: </w:t>
      </w:r>
    </w:p>
    <w:p w14:paraId="0E2BA20B" w14:textId="77777777" w:rsidR="004E2597" w:rsidRDefault="004E2597">
      <w:pPr>
        <w:spacing w:line="360" w:lineRule="auto"/>
        <w:jc w:val="both"/>
        <w:rPr>
          <w:rFonts w:ascii="Calibri" w:eastAsia="Calibri" w:hAnsi="Calibri" w:cs="Calibri"/>
          <w:kern w:val="2"/>
          <w:sz w:val="24"/>
          <w:szCs w:val="24"/>
        </w:rPr>
      </w:pPr>
    </w:p>
    <w:p w14:paraId="49526F55" w14:textId="77777777" w:rsidR="00E20E84" w:rsidRDefault="00E20E84" w:rsidP="00E20E84">
      <w:pPr>
        <w:pStyle w:val="Paragrafoelenco"/>
        <w:suppressAutoHyphens/>
        <w:ind w:left="0"/>
        <w:jc w:val="both"/>
        <w:rPr>
          <w:rFonts w:ascii="Calibri" w:eastAsia="Calibri" w:hAnsi="Calibri" w:cs="Calibri"/>
          <w:b/>
          <w:bCs/>
          <w:caps/>
        </w:rPr>
      </w:pPr>
      <w:r>
        <w:rPr>
          <w:rFonts w:ascii="Calibri" w:hAnsi="Calibri"/>
          <w:b/>
          <w:bCs/>
          <w:caps/>
        </w:rPr>
        <w:t>AGGIORNAMENTO del “PIANO DELLE ALIENAZIONI E DELLE VALORIZZAZIONI IMMOBILIARI” - TRIENNIO 2026/2028.</w:t>
      </w:r>
      <w:r w:rsidRPr="00E20E84">
        <w:rPr>
          <w:rFonts w:ascii="Calibri" w:hAnsi="Calibri"/>
          <w:b/>
          <w:bCs/>
          <w:caps/>
        </w:rPr>
        <w:t xml:space="preserve"> </w:t>
      </w:r>
      <w:r>
        <w:rPr>
          <w:rFonts w:ascii="Calibri" w:hAnsi="Calibri"/>
          <w:b/>
          <w:bCs/>
          <w:caps/>
        </w:rPr>
        <w:t xml:space="preserve">SECONDO PROVVEDIMENTO. </w:t>
      </w:r>
    </w:p>
    <w:p w14:paraId="4572FA1D" w14:textId="77777777" w:rsidR="004E2597" w:rsidRDefault="004E2597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66F1F370" w14:textId="77777777" w:rsidR="004E2597" w:rsidRDefault="00054A6B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ai sensi e per gli effetti degli art. 49, 1° comma, 147 bis, 1° comma, del D. Lgs. 267/00 e successive modificazioni ed integrazioni e dell’articolo 7.1 del Regolamento del sistema dei controlli interni, approvato con deliberazione di C.C. n. 2 del 28/03/2013, con la presente</w:t>
      </w:r>
    </w:p>
    <w:p w14:paraId="6B1505C6" w14:textId="77777777" w:rsidR="004E2597" w:rsidRDefault="004E2597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208B60F6" w14:textId="77777777" w:rsidR="004E2597" w:rsidRDefault="00054A6B">
      <w:pPr>
        <w:pStyle w:val="Titolo1"/>
        <w:spacing w:line="360" w:lineRule="auto"/>
        <w:ind w:left="720" w:hanging="72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ESPRIME </w:t>
      </w:r>
    </w:p>
    <w:p w14:paraId="1E1383BA" w14:textId="77777777" w:rsidR="004E2597" w:rsidRDefault="00054A6B">
      <w:pPr>
        <w:pStyle w:val="Titolo1"/>
        <w:spacing w:line="360" w:lineRule="auto"/>
        <w:ind w:left="720" w:hanging="720"/>
        <w:rPr>
          <w:rFonts w:ascii="Calibri" w:eastAsia="Calibri" w:hAnsi="Calibri" w:cs="Calibri"/>
        </w:rPr>
      </w:pPr>
      <w:r>
        <w:rPr>
          <w:rFonts w:ascii="Calibri" w:hAnsi="Calibri"/>
        </w:rPr>
        <w:t>PARERE FAVOREVOLE</w:t>
      </w:r>
    </w:p>
    <w:p w14:paraId="6DB13F8C" w14:textId="77777777" w:rsidR="004E2597" w:rsidRDefault="00054A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in ordine alla regolarità tecnica attestante la regolarità e la correttezza dell’azione amministrativa della proposta suddetta.</w:t>
      </w:r>
    </w:p>
    <w:p w14:paraId="43DFDAEA" w14:textId="77777777" w:rsidR="004E2597" w:rsidRDefault="004E2597">
      <w:pPr>
        <w:pStyle w:val="Titolo3"/>
        <w:spacing w:before="0" w:after="0" w:line="360" w:lineRule="auto"/>
        <w:ind w:left="432" w:hanging="432"/>
        <w:rPr>
          <w:rFonts w:ascii="Calibri" w:eastAsia="Calibri" w:hAnsi="Calibri" w:cs="Calibri"/>
          <w:sz w:val="24"/>
          <w:szCs w:val="24"/>
        </w:rPr>
      </w:pPr>
    </w:p>
    <w:p w14:paraId="7DDE22FD" w14:textId="77777777" w:rsidR="004E2597" w:rsidRDefault="00054A6B">
      <w:pPr>
        <w:pStyle w:val="Titolo3"/>
        <w:spacing w:before="0" w:after="0" w:line="360" w:lineRule="auto"/>
        <w:ind w:left="432" w:hanging="432"/>
        <w:rPr>
          <w:rFonts w:ascii="Calibri" w:eastAsia="Calibri" w:hAnsi="Calibri" w:cs="Calibri"/>
          <w:b w:val="0"/>
          <w:bCs w:val="0"/>
          <w:sz w:val="24"/>
          <w:szCs w:val="24"/>
        </w:rPr>
      </w:pPr>
      <w:r>
        <w:rPr>
          <w:rFonts w:ascii="Calibri" w:hAnsi="Calibri"/>
          <w:b w:val="0"/>
          <w:bCs w:val="0"/>
          <w:sz w:val="24"/>
          <w:szCs w:val="24"/>
        </w:rPr>
        <w:t>Malonno, lì</w:t>
      </w:r>
    </w:p>
    <w:p w14:paraId="4DF137E6" w14:textId="77777777" w:rsidR="004E2597" w:rsidRDefault="004E2597">
      <w:pPr>
        <w:spacing w:line="36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39FA534A" w14:textId="77777777" w:rsidR="004E2597" w:rsidRDefault="00054A6B">
      <w:pPr>
        <w:tabs>
          <w:tab w:val="left" w:pos="5040"/>
          <w:tab w:val="left" w:pos="5760"/>
          <w:tab w:val="left" w:pos="5812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IL RESPONSABILE DELL’AREA TECNICA </w:t>
      </w:r>
    </w:p>
    <w:p w14:paraId="535A0477" w14:textId="77777777" w:rsidR="004E2597" w:rsidRDefault="00054A6B">
      <w:pPr>
        <w:tabs>
          <w:tab w:val="left" w:pos="5040"/>
          <w:tab w:val="left" w:pos="5760"/>
          <w:tab w:val="left" w:pos="5812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Gregorini Geom. Michele</w:t>
      </w:r>
    </w:p>
    <w:p w14:paraId="3F6A271E" w14:textId="77777777" w:rsidR="004E2597" w:rsidRDefault="004E2597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666B743A" w14:textId="77777777" w:rsidR="004E2597" w:rsidRDefault="004E2597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356B61A" w14:textId="77777777" w:rsidR="004E2597" w:rsidRDefault="004E2597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094E5E6" w14:textId="77777777" w:rsidR="004E2597" w:rsidRDefault="004E2597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1B449C52" w14:textId="77777777" w:rsidR="004E2597" w:rsidRDefault="004E2597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322DC1B1" w14:textId="77777777" w:rsidR="004E2597" w:rsidRDefault="004E2597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206C7D38" w14:textId="77777777" w:rsidR="004E2597" w:rsidRDefault="004E2597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D0C7F9E" w14:textId="213163BD" w:rsidR="004E2597" w:rsidRDefault="004E2597">
      <w:pPr>
        <w:jc w:val="both"/>
        <w:rPr>
          <w:rFonts w:ascii="Calibri" w:eastAsia="Calibri" w:hAnsi="Calibri" w:cs="Calibri"/>
          <w:sz w:val="28"/>
          <w:szCs w:val="28"/>
        </w:rPr>
      </w:pPr>
    </w:p>
    <w:p w14:paraId="5C668C33" w14:textId="77777777" w:rsidR="004E2597" w:rsidRDefault="004E2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Calibri" w:eastAsia="Calibri" w:hAnsi="Calibri" w:cs="Calibri"/>
        </w:rPr>
      </w:pPr>
    </w:p>
    <w:p w14:paraId="651D5605" w14:textId="77777777" w:rsidR="004E2597" w:rsidRDefault="00054A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COMUNE DI MALONNO</w:t>
      </w:r>
    </w:p>
    <w:p w14:paraId="3179E153" w14:textId="77777777" w:rsidR="004E2597" w:rsidRDefault="00054A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00" w:line="360" w:lineRule="auto"/>
        <w:jc w:val="center"/>
        <w:rPr>
          <w:rFonts w:ascii="Calibri" w:eastAsia="Calibri" w:hAnsi="Calibri" w:cs="Calibri"/>
        </w:rPr>
      </w:pPr>
      <w:r>
        <w:rPr>
          <w:rFonts w:ascii="Calibri" w:hAnsi="Calibri"/>
          <w:sz w:val="28"/>
          <w:szCs w:val="28"/>
        </w:rPr>
        <w:t>Provincia di Brescia</w:t>
      </w:r>
    </w:p>
    <w:p w14:paraId="2BC5E906" w14:textId="77777777" w:rsidR="004E2597" w:rsidRDefault="00054A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b/>
          <w:bCs/>
          <w:i/>
          <w:iCs/>
          <w:sz w:val="24"/>
          <w:szCs w:val="24"/>
        </w:rPr>
        <w:t>PARERE ESPRESSO AI SENSI DEGLI ART. 49, 1° COMMA, E 147 BIS, 1° COMMA, DEL D.LGS. 18 AGOSTO 2000 N. 267 “TESTO UNICO DELLE LEGGI SULL’ORDINAMENTO DEGLI ENTI LOCALI” E SUCCESSIVE MODIFICAZIONI ED INTEGRAZIONI E DELL’ARTICOLO 7.1 DEL REGOLAMENTO DEL SISTEMA DEI CONTROLLI INTERNI APPROVATO CON DELIBERAZIONE DI C.C. NR. 02 DEL 28/03/2013.</w:t>
      </w:r>
    </w:p>
    <w:p w14:paraId="628943AD" w14:textId="77777777" w:rsidR="004E2597" w:rsidRDefault="004E2597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6F61C0A" w14:textId="77777777" w:rsidR="004E2597" w:rsidRDefault="00054A6B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Il sottoscritto Dott. Tonsi Matteo, in qualità di Responsabile dell’Area Servizi Finanziari, vista la proposta di deliberazione del Consiglio Comunale avente ad oggetto: </w:t>
      </w:r>
    </w:p>
    <w:p w14:paraId="6A9E7D74" w14:textId="77777777" w:rsidR="004E2597" w:rsidRDefault="004E2597">
      <w:pPr>
        <w:spacing w:line="360" w:lineRule="auto"/>
        <w:jc w:val="both"/>
        <w:rPr>
          <w:rFonts w:ascii="Calibri" w:eastAsia="Calibri" w:hAnsi="Calibri" w:cs="Calibri"/>
          <w:kern w:val="2"/>
          <w:sz w:val="24"/>
          <w:szCs w:val="24"/>
        </w:rPr>
      </w:pPr>
    </w:p>
    <w:p w14:paraId="7A85E9B7" w14:textId="77777777" w:rsidR="00E20E84" w:rsidRDefault="00E20E84" w:rsidP="00E20E84">
      <w:pPr>
        <w:pStyle w:val="Paragrafoelenco"/>
        <w:suppressAutoHyphens/>
        <w:ind w:left="0"/>
        <w:jc w:val="both"/>
        <w:rPr>
          <w:rFonts w:ascii="Calibri" w:eastAsia="Calibri" w:hAnsi="Calibri" w:cs="Calibri"/>
          <w:b/>
          <w:bCs/>
          <w:caps/>
        </w:rPr>
      </w:pPr>
      <w:r>
        <w:rPr>
          <w:rFonts w:ascii="Calibri" w:hAnsi="Calibri"/>
          <w:b/>
          <w:bCs/>
          <w:caps/>
        </w:rPr>
        <w:t>AGGIORNAMENTO del “PIANO DELLE ALIENAZIONI E DELLE VALORIZZAZIONI IMMOBILIARI” - TRIENNIO 2026/2028.</w:t>
      </w:r>
      <w:r w:rsidRPr="00E20E84">
        <w:rPr>
          <w:rFonts w:ascii="Calibri" w:hAnsi="Calibri"/>
          <w:b/>
          <w:bCs/>
          <w:caps/>
        </w:rPr>
        <w:t xml:space="preserve"> </w:t>
      </w:r>
      <w:r>
        <w:rPr>
          <w:rFonts w:ascii="Calibri" w:hAnsi="Calibri"/>
          <w:b/>
          <w:bCs/>
          <w:caps/>
        </w:rPr>
        <w:t xml:space="preserve">SECONDO PROVVEDIMENTO. </w:t>
      </w:r>
    </w:p>
    <w:p w14:paraId="6FAE6B93" w14:textId="77777777" w:rsidR="004E2597" w:rsidRDefault="004E2597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1161D945" w14:textId="77777777" w:rsidR="004E2597" w:rsidRDefault="00054A6B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ai sensi e per gli effetti degli art. 49, 1° comma, 147 bis, 1° comma, del D. Lgs. 267/00 e successive modificazioni ed integrazioni e dell’articolo 7.1 del Regolamento del sistema dei controlli interni, approvato con deliberazione di C.C. n. 2 del 28/03/2013, con la presente</w:t>
      </w:r>
    </w:p>
    <w:p w14:paraId="71D8F113" w14:textId="77777777" w:rsidR="004E2597" w:rsidRDefault="004E2597">
      <w:pPr>
        <w:spacing w:line="360" w:lineRule="auto"/>
        <w:rPr>
          <w:rFonts w:ascii="Calibri" w:eastAsia="Calibri" w:hAnsi="Calibri" w:cs="Calibri"/>
          <w:sz w:val="22"/>
          <w:szCs w:val="22"/>
        </w:rPr>
      </w:pPr>
    </w:p>
    <w:p w14:paraId="2AA54AE8" w14:textId="77777777" w:rsidR="004E2597" w:rsidRDefault="00054A6B">
      <w:pPr>
        <w:pStyle w:val="Titolo1"/>
        <w:spacing w:line="360" w:lineRule="auto"/>
        <w:ind w:left="720" w:hanging="720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ESPRIME </w:t>
      </w:r>
    </w:p>
    <w:p w14:paraId="22377A6E" w14:textId="77777777" w:rsidR="004E2597" w:rsidRDefault="00054A6B">
      <w:pPr>
        <w:pStyle w:val="Titolo1"/>
        <w:spacing w:line="360" w:lineRule="auto"/>
        <w:ind w:left="720" w:hanging="720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PARERE FAVOREVOLE</w:t>
      </w:r>
    </w:p>
    <w:p w14:paraId="456080C3" w14:textId="77777777" w:rsidR="004E2597" w:rsidRDefault="00054A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 ordine alla regolarità contabile della proposta suddetta.</w:t>
      </w:r>
    </w:p>
    <w:p w14:paraId="22389887" w14:textId="77777777" w:rsidR="004E2597" w:rsidRDefault="004E2597">
      <w:pPr>
        <w:pStyle w:val="Titolo3"/>
        <w:spacing w:before="0" w:after="0" w:line="360" w:lineRule="auto"/>
        <w:rPr>
          <w:rFonts w:ascii="Calibri" w:eastAsia="Calibri" w:hAnsi="Calibri" w:cs="Calibri"/>
          <w:sz w:val="22"/>
          <w:szCs w:val="22"/>
        </w:rPr>
      </w:pPr>
    </w:p>
    <w:p w14:paraId="704024CB" w14:textId="77777777" w:rsidR="004E2597" w:rsidRDefault="00054A6B">
      <w:pPr>
        <w:pStyle w:val="Titolo3"/>
        <w:spacing w:before="0" w:after="0" w:line="360" w:lineRule="auto"/>
        <w:ind w:left="432" w:hanging="432"/>
        <w:rPr>
          <w:rFonts w:ascii="Calibri" w:eastAsia="Calibri" w:hAnsi="Calibri" w:cs="Calibri"/>
          <w:b w:val="0"/>
          <w:bCs w:val="0"/>
          <w:sz w:val="24"/>
          <w:szCs w:val="24"/>
        </w:rPr>
      </w:pPr>
      <w:r>
        <w:rPr>
          <w:rFonts w:ascii="Calibri" w:hAnsi="Calibri"/>
          <w:b w:val="0"/>
          <w:bCs w:val="0"/>
          <w:sz w:val="24"/>
          <w:szCs w:val="24"/>
        </w:rPr>
        <w:t>Malonno, lì</w:t>
      </w:r>
    </w:p>
    <w:p w14:paraId="67D070F6" w14:textId="77777777" w:rsidR="004E2597" w:rsidRDefault="004E2597">
      <w:pPr>
        <w:spacing w:line="36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428A78E4" w14:textId="77777777" w:rsidR="004E2597" w:rsidRDefault="00054A6B">
      <w:pPr>
        <w:tabs>
          <w:tab w:val="left" w:pos="5040"/>
          <w:tab w:val="left" w:pos="5760"/>
          <w:tab w:val="left" w:pos="5812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IL RESPONSABILE DELL’AREA SERVIZI FINANZIARI</w:t>
      </w:r>
    </w:p>
    <w:p w14:paraId="554C8F67" w14:textId="77777777" w:rsidR="004E2597" w:rsidRDefault="00054A6B">
      <w:pPr>
        <w:tabs>
          <w:tab w:val="left" w:pos="5040"/>
          <w:tab w:val="left" w:pos="5760"/>
          <w:tab w:val="left" w:pos="5812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</w:pPr>
      <w:r>
        <w:rPr>
          <w:rFonts w:ascii="Calibri" w:hAnsi="Calibri"/>
          <w:sz w:val="24"/>
          <w:szCs w:val="24"/>
        </w:rPr>
        <w:t>Tonsi Dott. Matteo</w:t>
      </w:r>
    </w:p>
    <w:sectPr w:rsidR="004E2597">
      <w:headerReference w:type="default" r:id="rId7"/>
      <w:footerReference w:type="default" r:id="rId8"/>
      <w:pgSz w:w="11900" w:h="16840"/>
      <w:pgMar w:top="567" w:right="1134" w:bottom="426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EA209" w14:textId="77777777" w:rsidR="003B5271" w:rsidRDefault="003B5271">
      <w:r>
        <w:separator/>
      </w:r>
    </w:p>
  </w:endnote>
  <w:endnote w:type="continuationSeparator" w:id="0">
    <w:p w14:paraId="3B2B776A" w14:textId="77777777" w:rsidR="003B5271" w:rsidRDefault="003B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rlito">
    <w:altName w:val="Cambria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1FA0E" w14:textId="77777777" w:rsidR="004E2597" w:rsidRDefault="004E2597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CA04C" w14:textId="77777777" w:rsidR="003B5271" w:rsidRDefault="003B5271">
      <w:r>
        <w:separator/>
      </w:r>
    </w:p>
  </w:footnote>
  <w:footnote w:type="continuationSeparator" w:id="0">
    <w:p w14:paraId="22281AE8" w14:textId="77777777" w:rsidR="003B5271" w:rsidRDefault="003B5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FB61E" w14:textId="77777777" w:rsidR="004E2597" w:rsidRDefault="004E2597">
    <w:pPr>
      <w:pStyle w:val="Intestazioneepidipagin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762497"/>
    <w:multiLevelType w:val="hybridMultilevel"/>
    <w:tmpl w:val="0274749C"/>
    <w:styleLink w:val="Stileimportato5"/>
    <w:lvl w:ilvl="0" w:tplc="019299DE">
      <w:start w:val="1"/>
      <w:numFmt w:val="bullet"/>
      <w:lvlText w:val="-"/>
      <w:lvlJc w:val="left"/>
      <w:pPr>
        <w:ind w:left="426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52A8DE">
      <w:start w:val="1"/>
      <w:numFmt w:val="bullet"/>
      <w:lvlText w:val="o"/>
      <w:lvlJc w:val="left"/>
      <w:pPr>
        <w:ind w:left="1146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966D1A">
      <w:start w:val="1"/>
      <w:numFmt w:val="bullet"/>
      <w:lvlText w:val="▪"/>
      <w:lvlJc w:val="left"/>
      <w:pPr>
        <w:ind w:left="1866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BA129C">
      <w:start w:val="1"/>
      <w:numFmt w:val="bullet"/>
      <w:lvlText w:val="•"/>
      <w:lvlJc w:val="left"/>
      <w:pPr>
        <w:ind w:left="2586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983AC6">
      <w:start w:val="1"/>
      <w:numFmt w:val="bullet"/>
      <w:lvlText w:val="o"/>
      <w:lvlJc w:val="left"/>
      <w:pPr>
        <w:ind w:left="3306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D9AB9C8">
      <w:start w:val="1"/>
      <w:numFmt w:val="bullet"/>
      <w:lvlText w:val="▪"/>
      <w:lvlJc w:val="left"/>
      <w:pPr>
        <w:ind w:left="4026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FD8A49A">
      <w:start w:val="1"/>
      <w:numFmt w:val="bullet"/>
      <w:lvlText w:val="•"/>
      <w:lvlJc w:val="left"/>
      <w:pPr>
        <w:ind w:left="4746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DCDB54">
      <w:start w:val="1"/>
      <w:numFmt w:val="bullet"/>
      <w:lvlText w:val="o"/>
      <w:lvlJc w:val="left"/>
      <w:pPr>
        <w:ind w:left="5466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42A922">
      <w:start w:val="1"/>
      <w:numFmt w:val="bullet"/>
      <w:lvlText w:val="▪"/>
      <w:lvlJc w:val="left"/>
      <w:pPr>
        <w:ind w:left="6186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8C649E0"/>
    <w:multiLevelType w:val="hybridMultilevel"/>
    <w:tmpl w:val="0274749C"/>
    <w:numStyleLink w:val="Stileimportato5"/>
  </w:abstractNum>
  <w:abstractNum w:abstractNumId="2" w15:restartNumberingAfterBreak="0">
    <w:nsid w:val="70A65121"/>
    <w:multiLevelType w:val="hybridMultilevel"/>
    <w:tmpl w:val="45764536"/>
    <w:styleLink w:val="Stileimportato7"/>
    <w:lvl w:ilvl="0" w:tplc="8F96E62E">
      <w:start w:val="1"/>
      <w:numFmt w:val="decimal"/>
      <w:lvlText w:val="%1."/>
      <w:lvlJc w:val="left"/>
      <w:pPr>
        <w:ind w:left="1283" w:hanging="33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CC3EEC">
      <w:start w:val="1"/>
      <w:numFmt w:val="lowerLetter"/>
      <w:lvlText w:val="%2."/>
      <w:lvlJc w:val="left"/>
      <w:pPr>
        <w:ind w:left="2037" w:hanging="3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B42560">
      <w:start w:val="1"/>
      <w:numFmt w:val="lowerRoman"/>
      <w:lvlText w:val="%3."/>
      <w:lvlJc w:val="left"/>
      <w:pPr>
        <w:ind w:left="2755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A5AADFC">
      <w:start w:val="1"/>
      <w:numFmt w:val="decimal"/>
      <w:lvlText w:val="%4."/>
      <w:lvlJc w:val="left"/>
      <w:pPr>
        <w:ind w:left="42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026BFFA">
      <w:start w:val="1"/>
      <w:numFmt w:val="lowerLetter"/>
      <w:lvlText w:val="%5."/>
      <w:lvlJc w:val="left"/>
      <w:pPr>
        <w:ind w:left="114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4271BE">
      <w:start w:val="1"/>
      <w:numFmt w:val="lowerRoman"/>
      <w:lvlText w:val="%6."/>
      <w:lvlJc w:val="left"/>
      <w:pPr>
        <w:ind w:left="1858" w:hanging="3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0C346A">
      <w:start w:val="1"/>
      <w:numFmt w:val="decimal"/>
      <w:lvlText w:val="%7."/>
      <w:lvlJc w:val="left"/>
      <w:pPr>
        <w:ind w:left="258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3FEC1D2">
      <w:start w:val="1"/>
      <w:numFmt w:val="lowerLetter"/>
      <w:lvlText w:val="%8."/>
      <w:lvlJc w:val="left"/>
      <w:pPr>
        <w:ind w:left="330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76013E">
      <w:start w:val="1"/>
      <w:numFmt w:val="lowerRoman"/>
      <w:lvlText w:val="%9."/>
      <w:lvlJc w:val="left"/>
      <w:pPr>
        <w:ind w:left="4018" w:hanging="3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7205B33"/>
    <w:multiLevelType w:val="hybridMultilevel"/>
    <w:tmpl w:val="45764536"/>
    <w:numStyleLink w:val="Stileimportato7"/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597"/>
    <w:rsid w:val="00054A6B"/>
    <w:rsid w:val="00084245"/>
    <w:rsid w:val="0029549E"/>
    <w:rsid w:val="003B5271"/>
    <w:rsid w:val="004E2597"/>
    <w:rsid w:val="006D7197"/>
    <w:rsid w:val="008C068D"/>
    <w:rsid w:val="00C360CC"/>
    <w:rsid w:val="00E20E84"/>
    <w:rsid w:val="00E7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567FD"/>
  <w15:docId w15:val="{BD85CDCC-6EF9-44D5-8CFF-81183B902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cs="Arial Unicode MS"/>
      <w:color w:val="000000"/>
      <w:u w:color="000000"/>
    </w:rPr>
  </w:style>
  <w:style w:type="paragraph" w:styleId="Titolo1">
    <w:name w:val="heading 1"/>
    <w:next w:val="Normale"/>
    <w:uiPriority w:val="9"/>
    <w:qFormat/>
    <w:pPr>
      <w:keepNext/>
      <w:tabs>
        <w:tab w:val="left" w:pos="720"/>
      </w:tabs>
      <w:suppressAutoHyphens/>
      <w:jc w:val="center"/>
      <w:outlineLvl w:val="0"/>
    </w:pPr>
    <w:rPr>
      <w:rFonts w:eastAsia="Times New Roman"/>
      <w:b/>
      <w:bCs/>
      <w:color w:val="000000"/>
      <w:sz w:val="24"/>
      <w:szCs w:val="24"/>
      <w:u w:color="000000"/>
    </w:rPr>
  </w:style>
  <w:style w:type="paragraph" w:styleId="Titolo2">
    <w:name w:val="heading 2"/>
    <w:next w:val="Normale"/>
    <w:uiPriority w:val="9"/>
    <w:unhideWhenUsed/>
    <w:qFormat/>
    <w:pPr>
      <w:keepNext/>
      <w:tabs>
        <w:tab w:val="left" w:pos="1440"/>
      </w:tabs>
      <w:suppressAutoHyphens/>
      <w:jc w:val="both"/>
      <w:outlineLvl w:val="1"/>
    </w:pPr>
    <w:rPr>
      <w:rFonts w:cs="Arial Unicode MS"/>
      <w:color w:val="000000"/>
      <w:sz w:val="24"/>
      <w:szCs w:val="24"/>
      <w:u w:color="000000"/>
    </w:rPr>
  </w:style>
  <w:style w:type="paragraph" w:styleId="Titolo3">
    <w:name w:val="heading 3"/>
    <w:next w:val="Normale"/>
    <w:uiPriority w:val="9"/>
    <w:unhideWhenUsed/>
    <w:qFormat/>
    <w:pPr>
      <w:keepNext/>
      <w:suppressAutoHyphens/>
      <w:spacing w:before="240" w:after="60"/>
      <w:outlineLvl w:val="2"/>
    </w:pPr>
    <w:rPr>
      <w:rFonts w:ascii="Carlito" w:eastAsia="Carlito" w:hAnsi="Carlito" w:cs="Carlito"/>
      <w:b/>
      <w:bCs/>
      <w:color w:val="000000"/>
      <w:sz w:val="26"/>
      <w:szCs w:val="26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aragrafoelenco">
    <w:name w:val="List Paragraph"/>
    <w:pPr>
      <w:ind w:left="708"/>
    </w:pPr>
    <w:rPr>
      <w:rFonts w:cs="Arial Unicode MS"/>
      <w:color w:val="000000"/>
      <w:sz w:val="24"/>
      <w:szCs w:val="24"/>
      <w:u w:color="000000"/>
    </w:rPr>
  </w:style>
  <w:style w:type="paragraph" w:styleId="Corpotesto">
    <w:name w:val="Body Text"/>
    <w:pPr>
      <w:suppressAutoHyphens/>
      <w:jc w:val="both"/>
    </w:pPr>
    <w:rPr>
      <w:rFonts w:cs="Arial Unicode MS"/>
      <w:color w:val="000000"/>
      <w:sz w:val="24"/>
      <w:szCs w:val="24"/>
      <w:u w:color="000000"/>
    </w:rPr>
  </w:style>
  <w:style w:type="paragraph" w:styleId="Rientrocorpodeltesto">
    <w:name w:val="Body Text Indent"/>
    <w:pPr>
      <w:suppressAutoHyphens/>
      <w:spacing w:line="360" w:lineRule="auto"/>
      <w:ind w:left="900"/>
    </w:pPr>
    <w:rPr>
      <w:rFonts w:cs="Arial Unicode MS"/>
      <w:color w:val="000000"/>
      <w:u w:color="000000"/>
    </w:rPr>
  </w:style>
  <w:style w:type="paragraph" w:customStyle="1" w:styleId="CorpoA">
    <w:name w:val="Corpo A"/>
    <w:pPr>
      <w:suppressAutoHyphens/>
    </w:pPr>
    <w:rPr>
      <w:rFonts w:ascii="Helvetica Neue" w:hAnsi="Helvetica Neue" w:cs="Arial Unicode MS"/>
      <w:color w:val="000000"/>
      <w:sz w:val="22"/>
      <w:szCs w:val="22"/>
      <w:u w:color="000000"/>
    </w:rPr>
  </w:style>
  <w:style w:type="numbering" w:customStyle="1" w:styleId="Stileimportato5">
    <w:name w:val="Stile importato 5"/>
    <w:pPr>
      <w:numPr>
        <w:numId w:val="1"/>
      </w:numPr>
    </w:pPr>
  </w:style>
  <w:style w:type="numbering" w:customStyle="1" w:styleId="Stileimportato7">
    <w:name w:val="Stile importato 7"/>
    <w:pPr>
      <w:numPr>
        <w:numId w:val="3"/>
      </w:numPr>
    </w:pPr>
  </w:style>
  <w:style w:type="paragraph" w:customStyle="1" w:styleId="CorpoB">
    <w:name w:val="Corpo B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rpo">
    <w:name w:val="Corp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1625</Words>
  <Characters>9264</Characters>
  <Application>Microsoft Office Word</Application>
  <DocSecurity>0</DocSecurity>
  <Lines>77</Lines>
  <Paragraphs>21</Paragraphs>
  <ScaleCrop>false</ScaleCrop>
  <Company/>
  <LinksUpToDate>false</LinksUpToDate>
  <CharactersWithSpaces>10868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Gelmi, Paola</cp:lastModifiedBy>
  <cp:revision>7</cp:revision>
  <dcterms:created xsi:type="dcterms:W3CDTF">2026-04-24T09:05:00Z</dcterms:created>
  <dcterms:modified xsi:type="dcterms:W3CDTF">2026-07-27T14:33:00Z</dcterms:modified>
</cp:coreProperties>
</file>